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4096" w14:textId="5A901921" w:rsidR="001B6860" w:rsidRPr="00B416E6" w:rsidRDefault="001B6860" w:rsidP="00B416E6">
      <w:pPr>
        <w:spacing w:line="360" w:lineRule="auto"/>
        <w:jc w:val="both"/>
        <w:rPr>
          <w:rFonts w:ascii="Times New Roman" w:hAnsi="Times New Roman" w:cs="Times New Roman"/>
          <w:sz w:val="24"/>
          <w:szCs w:val="24"/>
        </w:rPr>
      </w:pPr>
    </w:p>
    <w:p w14:paraId="23ADA007" w14:textId="4344C13A" w:rsidR="00B416E6" w:rsidRPr="00B416E6" w:rsidRDefault="00B416E6" w:rsidP="00B416E6">
      <w:pPr>
        <w:spacing w:line="360" w:lineRule="auto"/>
        <w:jc w:val="center"/>
        <w:rPr>
          <w:rFonts w:ascii="Times New Roman" w:hAnsi="Times New Roman" w:cs="Times New Roman"/>
          <w:b/>
          <w:bCs/>
          <w:sz w:val="24"/>
          <w:szCs w:val="24"/>
        </w:rPr>
      </w:pPr>
      <w:r w:rsidRPr="00B416E6">
        <w:rPr>
          <w:rFonts w:ascii="Times New Roman" w:hAnsi="Times New Roman" w:cs="Times New Roman"/>
          <w:b/>
          <w:bCs/>
          <w:sz w:val="24"/>
          <w:szCs w:val="24"/>
        </w:rPr>
        <w:t xml:space="preserve">EDITAL Nº </w:t>
      </w:r>
      <w:r w:rsidR="0014625B" w:rsidRPr="0014625B">
        <w:rPr>
          <w:rFonts w:ascii="Times New Roman" w:hAnsi="Times New Roman" w:cs="Times New Roman"/>
          <w:b/>
          <w:bCs/>
          <w:color w:val="FF0000"/>
          <w:sz w:val="24"/>
          <w:szCs w:val="24"/>
        </w:rPr>
        <w:t>XX</w:t>
      </w:r>
      <w:r w:rsidRPr="00B416E6">
        <w:rPr>
          <w:rFonts w:ascii="Times New Roman" w:hAnsi="Times New Roman" w:cs="Times New Roman"/>
          <w:b/>
          <w:bCs/>
          <w:sz w:val="24"/>
          <w:szCs w:val="24"/>
        </w:rPr>
        <w:t>/UAB/SEAD/UFSC/202</w:t>
      </w:r>
      <w:r w:rsidR="0014625B" w:rsidRPr="0014625B">
        <w:rPr>
          <w:rFonts w:ascii="Times New Roman" w:hAnsi="Times New Roman" w:cs="Times New Roman"/>
          <w:b/>
          <w:bCs/>
          <w:color w:val="FF0000"/>
          <w:sz w:val="24"/>
          <w:szCs w:val="24"/>
        </w:rPr>
        <w:t>X</w:t>
      </w:r>
    </w:p>
    <w:p w14:paraId="198FB33C" w14:textId="6B55A742" w:rsidR="00B416E6" w:rsidRPr="00B416E6" w:rsidRDefault="00B416E6" w:rsidP="00B416E6">
      <w:pPr>
        <w:spacing w:line="360" w:lineRule="auto"/>
        <w:jc w:val="center"/>
        <w:rPr>
          <w:rFonts w:ascii="Times New Roman" w:hAnsi="Times New Roman" w:cs="Times New Roman"/>
          <w:b/>
          <w:bCs/>
          <w:sz w:val="24"/>
          <w:szCs w:val="24"/>
        </w:rPr>
      </w:pPr>
      <w:r w:rsidRPr="00B416E6">
        <w:rPr>
          <w:rFonts w:ascii="Times New Roman" w:hAnsi="Times New Roman" w:cs="Times New Roman"/>
          <w:b/>
          <w:bCs/>
          <w:sz w:val="24"/>
          <w:szCs w:val="24"/>
        </w:rPr>
        <w:t>PROCESSO SELETIVO PARA TUTOR A DISTÂNCIA</w:t>
      </w:r>
      <w:r w:rsidR="00021421">
        <w:rPr>
          <w:rFonts w:ascii="Times New Roman" w:hAnsi="Times New Roman" w:cs="Times New Roman"/>
          <w:b/>
          <w:bCs/>
          <w:sz w:val="24"/>
          <w:szCs w:val="24"/>
        </w:rPr>
        <w:t xml:space="preserve"> </w:t>
      </w:r>
      <w:r w:rsidR="00021421" w:rsidRPr="00021421">
        <w:rPr>
          <w:rFonts w:ascii="Times New Roman" w:hAnsi="Times New Roman" w:cs="Times New Roman"/>
          <w:b/>
          <w:bCs/>
          <w:color w:val="FF0000"/>
          <w:sz w:val="24"/>
          <w:szCs w:val="24"/>
        </w:rPr>
        <w:t>(ou PRESENCIAL)</w:t>
      </w:r>
    </w:p>
    <w:p w14:paraId="7CFD8CEE" w14:textId="77777777" w:rsidR="00B416E6" w:rsidRDefault="00B416E6" w:rsidP="00B416E6">
      <w:pPr>
        <w:spacing w:line="360" w:lineRule="auto"/>
        <w:jc w:val="both"/>
        <w:rPr>
          <w:rFonts w:ascii="Times New Roman" w:hAnsi="Times New Roman" w:cs="Times New Roman"/>
          <w:sz w:val="24"/>
          <w:szCs w:val="24"/>
        </w:rPr>
      </w:pPr>
    </w:p>
    <w:p w14:paraId="58BCDDB0" w14:textId="72187CDB" w:rsidR="00B416E6" w:rsidRPr="0014625B" w:rsidRDefault="00B416E6" w:rsidP="00B416E6">
      <w:pPr>
        <w:spacing w:line="360" w:lineRule="auto"/>
        <w:jc w:val="both"/>
        <w:rPr>
          <w:rFonts w:ascii="Times New Roman" w:hAnsi="Times New Roman" w:cs="Times New Roman"/>
          <w:sz w:val="24"/>
          <w:szCs w:val="24"/>
        </w:rPr>
      </w:pPr>
      <w:r w:rsidRPr="0014625B">
        <w:rPr>
          <w:rFonts w:ascii="Times New Roman" w:hAnsi="Times New Roman" w:cs="Times New Roman"/>
          <w:sz w:val="24"/>
          <w:szCs w:val="24"/>
        </w:rPr>
        <w:t xml:space="preserve">O Coordenador da Universidade Aberta do Brasil </w:t>
      </w:r>
      <w:r w:rsidR="00136D9F" w:rsidRPr="0014625B">
        <w:rPr>
          <w:rFonts w:ascii="Times New Roman" w:hAnsi="Times New Roman" w:cs="Times New Roman"/>
          <w:sz w:val="24"/>
          <w:szCs w:val="24"/>
        </w:rPr>
        <w:t xml:space="preserve">(UAB) </w:t>
      </w:r>
      <w:r w:rsidRPr="0014625B">
        <w:rPr>
          <w:rFonts w:ascii="Times New Roman" w:hAnsi="Times New Roman" w:cs="Times New Roman"/>
          <w:sz w:val="24"/>
          <w:szCs w:val="24"/>
        </w:rPr>
        <w:t>da Universidade Federal de Santa Catarina</w:t>
      </w:r>
      <w:r w:rsidR="00136D9F" w:rsidRPr="0014625B">
        <w:rPr>
          <w:rFonts w:ascii="Times New Roman" w:hAnsi="Times New Roman" w:cs="Times New Roman"/>
          <w:sz w:val="24"/>
          <w:szCs w:val="24"/>
        </w:rPr>
        <w:t xml:space="preserve"> (UFSC)</w:t>
      </w:r>
      <w:r w:rsidRPr="0014625B">
        <w:rPr>
          <w:rFonts w:ascii="Times New Roman" w:hAnsi="Times New Roman" w:cs="Times New Roman"/>
          <w:sz w:val="24"/>
          <w:szCs w:val="24"/>
        </w:rPr>
        <w:t>, no uso de suas atribuições legais</w:t>
      </w:r>
      <w:r w:rsidR="0050191F" w:rsidRPr="0014625B">
        <w:rPr>
          <w:rFonts w:ascii="Times New Roman" w:hAnsi="Times New Roman" w:cs="Times New Roman"/>
          <w:sz w:val="24"/>
          <w:szCs w:val="24"/>
        </w:rPr>
        <w:t>,</w:t>
      </w:r>
      <w:r w:rsidRPr="0014625B">
        <w:rPr>
          <w:rFonts w:ascii="Times New Roman" w:hAnsi="Times New Roman" w:cs="Times New Roman"/>
          <w:sz w:val="24"/>
          <w:szCs w:val="24"/>
        </w:rPr>
        <w:t xml:space="preserve"> torna pública a abertura das inscrições e as normas que regerão o Processo Seletivo com vistas ao preenchimento de vagas</w:t>
      </w:r>
      <w:r w:rsidR="00BD5D49" w:rsidRPr="0014625B">
        <w:rPr>
          <w:rFonts w:ascii="Times New Roman" w:hAnsi="Times New Roman" w:cs="Times New Roman"/>
          <w:sz w:val="24"/>
          <w:szCs w:val="24"/>
        </w:rPr>
        <w:t xml:space="preserve"> para atuação como bolsista UAB/CAPES, na função</w:t>
      </w:r>
      <w:r w:rsidRPr="0014625B">
        <w:rPr>
          <w:rFonts w:ascii="Times New Roman" w:hAnsi="Times New Roman" w:cs="Times New Roman"/>
          <w:sz w:val="24"/>
          <w:szCs w:val="24"/>
        </w:rPr>
        <w:t xml:space="preserve"> de </w:t>
      </w:r>
      <w:r w:rsidRPr="0014625B">
        <w:rPr>
          <w:rFonts w:ascii="Times New Roman" w:hAnsi="Times New Roman" w:cs="Times New Roman"/>
          <w:b/>
          <w:bCs/>
          <w:sz w:val="24"/>
          <w:szCs w:val="24"/>
        </w:rPr>
        <w:t>Tutor a Distância</w:t>
      </w:r>
      <w:r w:rsidR="006F0B06" w:rsidRPr="006F0B06">
        <w:rPr>
          <w:rFonts w:ascii="Times New Roman" w:hAnsi="Times New Roman" w:cs="Times New Roman"/>
          <w:b/>
          <w:bCs/>
          <w:color w:val="FF0000"/>
          <w:sz w:val="24"/>
          <w:szCs w:val="24"/>
        </w:rPr>
        <w:t xml:space="preserve"> (ou Presencial)</w:t>
      </w:r>
      <w:r w:rsidR="00BD5D49" w:rsidRPr="0014625B">
        <w:rPr>
          <w:rFonts w:ascii="Times New Roman" w:hAnsi="Times New Roman" w:cs="Times New Roman"/>
          <w:b/>
          <w:bCs/>
          <w:sz w:val="24"/>
          <w:szCs w:val="24"/>
        </w:rPr>
        <w:t>,</w:t>
      </w:r>
      <w:r w:rsidRPr="0014625B">
        <w:rPr>
          <w:rFonts w:ascii="Times New Roman" w:hAnsi="Times New Roman" w:cs="Times New Roman"/>
          <w:sz w:val="24"/>
          <w:szCs w:val="24"/>
        </w:rPr>
        <w:t xml:space="preserve"> no curso de </w:t>
      </w:r>
      <w:r w:rsidRPr="0014625B">
        <w:rPr>
          <w:rFonts w:ascii="Times New Roman" w:hAnsi="Times New Roman" w:cs="Times New Roman"/>
          <w:b/>
          <w:bCs/>
          <w:sz w:val="24"/>
          <w:szCs w:val="24"/>
        </w:rPr>
        <w:t xml:space="preserve"> </w:t>
      </w:r>
      <w:r w:rsidR="00E977BF" w:rsidRPr="0014625B">
        <w:rPr>
          <w:rFonts w:ascii="Times New Roman" w:hAnsi="Times New Roman" w:cs="Times New Roman"/>
          <w:b/>
          <w:bCs/>
          <w:color w:val="FF0000"/>
          <w:sz w:val="24"/>
          <w:szCs w:val="24"/>
        </w:rPr>
        <w:t>XXXXXXXXX</w:t>
      </w:r>
      <w:r w:rsidRPr="0014625B">
        <w:rPr>
          <w:rFonts w:ascii="Times New Roman" w:hAnsi="Times New Roman" w:cs="Times New Roman"/>
          <w:b/>
          <w:bCs/>
          <w:sz w:val="24"/>
          <w:szCs w:val="24"/>
        </w:rPr>
        <w:t>, na modalidade a distância</w:t>
      </w:r>
      <w:r w:rsidRPr="0014625B">
        <w:rPr>
          <w:rFonts w:ascii="Times New Roman" w:hAnsi="Times New Roman" w:cs="Times New Roman"/>
          <w:sz w:val="24"/>
          <w:szCs w:val="24"/>
        </w:rPr>
        <w:t xml:space="preserve">, em conformidade com a Portaria CAPES nº </w:t>
      </w:r>
      <w:r w:rsidR="00F05ADE" w:rsidRPr="0014625B">
        <w:rPr>
          <w:rFonts w:ascii="Times New Roman" w:hAnsi="Times New Roman" w:cs="Times New Roman"/>
          <w:sz w:val="24"/>
          <w:szCs w:val="24"/>
        </w:rPr>
        <w:t>309/2024</w:t>
      </w:r>
      <w:r w:rsidRPr="0014625B">
        <w:rPr>
          <w:rFonts w:ascii="Times New Roman" w:hAnsi="Times New Roman" w:cs="Times New Roman"/>
          <w:sz w:val="24"/>
          <w:szCs w:val="24"/>
        </w:rPr>
        <w:t xml:space="preserve">, de </w:t>
      </w:r>
      <w:r w:rsidR="00F05ADE" w:rsidRPr="0014625B">
        <w:rPr>
          <w:rFonts w:ascii="Times New Roman" w:hAnsi="Times New Roman" w:cs="Times New Roman"/>
          <w:sz w:val="24"/>
          <w:szCs w:val="24"/>
        </w:rPr>
        <w:t>27</w:t>
      </w:r>
      <w:r w:rsidRPr="0014625B">
        <w:rPr>
          <w:rFonts w:ascii="Times New Roman" w:hAnsi="Times New Roman" w:cs="Times New Roman"/>
          <w:sz w:val="24"/>
          <w:szCs w:val="24"/>
        </w:rPr>
        <w:t xml:space="preserve"> de </w:t>
      </w:r>
      <w:r w:rsidR="00F05ADE" w:rsidRPr="0014625B">
        <w:rPr>
          <w:rFonts w:ascii="Times New Roman" w:hAnsi="Times New Roman" w:cs="Times New Roman"/>
          <w:sz w:val="24"/>
          <w:szCs w:val="24"/>
        </w:rPr>
        <w:t>setembro</w:t>
      </w:r>
      <w:r w:rsidRPr="0014625B">
        <w:rPr>
          <w:rFonts w:ascii="Times New Roman" w:hAnsi="Times New Roman" w:cs="Times New Roman"/>
          <w:sz w:val="24"/>
          <w:szCs w:val="24"/>
        </w:rPr>
        <w:t xml:space="preserve"> de 20</w:t>
      </w:r>
      <w:r w:rsidR="00F05ADE" w:rsidRPr="0014625B">
        <w:rPr>
          <w:rFonts w:ascii="Times New Roman" w:hAnsi="Times New Roman" w:cs="Times New Roman"/>
          <w:sz w:val="24"/>
          <w:szCs w:val="24"/>
        </w:rPr>
        <w:t>24</w:t>
      </w:r>
      <w:r w:rsidRPr="0014625B">
        <w:rPr>
          <w:rFonts w:ascii="Times New Roman" w:hAnsi="Times New Roman" w:cs="Times New Roman"/>
          <w:sz w:val="24"/>
          <w:szCs w:val="24"/>
        </w:rPr>
        <w:t>, e nos termos da Lei nº 11.273/2006, para atender demanda do Programa Universidade Aberta do Brasil (UAB).</w:t>
      </w:r>
    </w:p>
    <w:p w14:paraId="67D7B282" w14:textId="77777777" w:rsidR="00B416E6" w:rsidRDefault="00B416E6" w:rsidP="00B416E6">
      <w:pPr>
        <w:spacing w:line="360" w:lineRule="auto"/>
        <w:jc w:val="both"/>
        <w:rPr>
          <w:rFonts w:ascii="Times New Roman" w:hAnsi="Times New Roman" w:cs="Times New Roman"/>
          <w:sz w:val="24"/>
          <w:szCs w:val="24"/>
        </w:rPr>
      </w:pPr>
    </w:p>
    <w:p w14:paraId="24074F73" w14:textId="12F1EBC0" w:rsidR="00C10CE5" w:rsidRDefault="007F31D1"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DO </w:t>
      </w:r>
      <w:r w:rsidR="00AB6BAE">
        <w:rPr>
          <w:rFonts w:ascii="Times New Roman" w:hAnsi="Times New Roman" w:cs="Times New Roman"/>
          <w:b/>
          <w:bCs/>
          <w:sz w:val="24"/>
          <w:szCs w:val="24"/>
        </w:rPr>
        <w:t>CRONOGRAMA</w:t>
      </w:r>
    </w:p>
    <w:tbl>
      <w:tblPr>
        <w:tblStyle w:val="Tabelacomgrade"/>
        <w:tblW w:w="0" w:type="auto"/>
        <w:tblLook w:val="04A0" w:firstRow="1" w:lastRow="0" w:firstColumn="1" w:lastColumn="0" w:noHBand="0" w:noVBand="1"/>
      </w:tblPr>
      <w:tblGrid>
        <w:gridCol w:w="4928"/>
        <w:gridCol w:w="4928"/>
      </w:tblGrid>
      <w:tr w:rsidR="00C10CE5" w14:paraId="331316EE" w14:textId="77777777" w:rsidTr="00C10CE5">
        <w:tc>
          <w:tcPr>
            <w:tcW w:w="4928" w:type="dxa"/>
          </w:tcPr>
          <w:p w14:paraId="463FFF8F" w14:textId="26A451BB" w:rsidR="00C10CE5" w:rsidRDefault="00C10CE5" w:rsidP="00C10CE5">
            <w:pPr>
              <w:pStyle w:val="PargrafodaLista"/>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w:t>
            </w:r>
          </w:p>
        </w:tc>
        <w:tc>
          <w:tcPr>
            <w:tcW w:w="4928" w:type="dxa"/>
          </w:tcPr>
          <w:p w14:paraId="203BD97B" w14:textId="4AE90286" w:rsidR="00C10CE5" w:rsidRDefault="00C10CE5" w:rsidP="00C10CE5">
            <w:pPr>
              <w:pStyle w:val="PargrafodaLista"/>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EVENTO</w:t>
            </w:r>
          </w:p>
        </w:tc>
      </w:tr>
      <w:tr w:rsidR="00C10CE5" w14:paraId="3FD3ED73" w14:textId="77777777" w:rsidTr="00C10CE5">
        <w:tc>
          <w:tcPr>
            <w:tcW w:w="4928" w:type="dxa"/>
          </w:tcPr>
          <w:p w14:paraId="7E637ABB" w14:textId="321C5C55" w:rsidR="00C10CE5"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DD/MM/AAA </w:t>
            </w:r>
            <w:r w:rsidR="00C10CE5" w:rsidRPr="00CD6302">
              <w:rPr>
                <w:rFonts w:ascii="Times New Roman" w:hAnsi="Times New Roman" w:cs="Times New Roman"/>
                <w:color w:val="FF0000"/>
                <w:sz w:val="24"/>
                <w:szCs w:val="24"/>
              </w:rPr>
              <w:t xml:space="preserve">a </w:t>
            </w:r>
            <w:r>
              <w:rPr>
                <w:rFonts w:ascii="Times New Roman" w:hAnsi="Times New Roman" w:cs="Times New Roman"/>
                <w:color w:val="FF0000"/>
                <w:sz w:val="24"/>
                <w:szCs w:val="24"/>
              </w:rPr>
              <w:t>DD/MM/AAAA</w:t>
            </w:r>
            <w:r w:rsidR="0014625B">
              <w:rPr>
                <w:rFonts w:ascii="Times New Roman" w:hAnsi="Times New Roman" w:cs="Times New Roman"/>
                <w:color w:val="FF0000"/>
                <w:sz w:val="24"/>
                <w:szCs w:val="24"/>
              </w:rPr>
              <w:t xml:space="preserve"> (15 dias corridos)</w:t>
            </w:r>
          </w:p>
        </w:tc>
        <w:tc>
          <w:tcPr>
            <w:tcW w:w="4928" w:type="dxa"/>
          </w:tcPr>
          <w:p w14:paraId="496842B5" w14:textId="2F880F95" w:rsidR="00C10CE5" w:rsidRPr="00C10CE5" w:rsidRDefault="00C10CE5"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Período de inscrições</w:t>
            </w:r>
          </w:p>
        </w:tc>
      </w:tr>
      <w:tr w:rsidR="00C10CE5" w14:paraId="03760CF2" w14:textId="77777777" w:rsidTr="00C10CE5">
        <w:tc>
          <w:tcPr>
            <w:tcW w:w="4928" w:type="dxa"/>
          </w:tcPr>
          <w:p w14:paraId="40492A7F" w14:textId="41B99F76" w:rsidR="00C10CE5"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DD/MM/AAAA</w:t>
            </w:r>
          </w:p>
        </w:tc>
        <w:tc>
          <w:tcPr>
            <w:tcW w:w="4928" w:type="dxa"/>
          </w:tcPr>
          <w:p w14:paraId="51F01C2F" w14:textId="5B6985A1" w:rsidR="00C10CE5" w:rsidRPr="00C10CE5" w:rsidRDefault="00C10CE5"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Publicação do resultado</w:t>
            </w:r>
            <w:r w:rsidR="00F8596A">
              <w:rPr>
                <w:rFonts w:ascii="Times New Roman" w:hAnsi="Times New Roman" w:cs="Times New Roman"/>
                <w:sz w:val="24"/>
                <w:szCs w:val="24"/>
              </w:rPr>
              <w:t xml:space="preserve"> preliminar</w:t>
            </w:r>
            <w:r>
              <w:rPr>
                <w:rFonts w:ascii="Times New Roman" w:hAnsi="Times New Roman" w:cs="Times New Roman"/>
                <w:sz w:val="24"/>
                <w:szCs w:val="24"/>
              </w:rPr>
              <w:t xml:space="preserve"> da análise de documentos </w:t>
            </w:r>
          </w:p>
        </w:tc>
      </w:tr>
      <w:tr w:rsidR="00C10CE5" w14:paraId="5EC3C56C" w14:textId="77777777" w:rsidTr="00C10CE5">
        <w:tc>
          <w:tcPr>
            <w:tcW w:w="4928" w:type="dxa"/>
          </w:tcPr>
          <w:p w14:paraId="62DB5988" w14:textId="2FF5F303" w:rsidR="00C10CE5" w:rsidRPr="00CD6302" w:rsidRDefault="000E7CB2" w:rsidP="00C10CE5">
            <w:pPr>
              <w:pStyle w:val="PargrafodaLista"/>
              <w:spacing w:line="360" w:lineRule="auto"/>
              <w:jc w:val="both"/>
              <w:rPr>
                <w:rFonts w:ascii="Times New Roman" w:hAnsi="Times New Roman" w:cs="Times New Roman"/>
                <w:color w:val="FF0000"/>
                <w:sz w:val="24"/>
                <w:szCs w:val="24"/>
              </w:rPr>
            </w:pPr>
            <w:r w:rsidRPr="00CD6302">
              <w:rPr>
                <w:rFonts w:ascii="Times New Roman" w:hAnsi="Times New Roman" w:cs="Times New Roman"/>
                <w:color w:val="FF0000"/>
                <w:sz w:val="24"/>
                <w:szCs w:val="24"/>
              </w:rPr>
              <w:t xml:space="preserve">Até </w:t>
            </w:r>
            <w:r w:rsidR="00E977BF">
              <w:rPr>
                <w:rFonts w:ascii="Times New Roman" w:hAnsi="Times New Roman" w:cs="Times New Roman"/>
                <w:color w:val="FF0000"/>
                <w:sz w:val="24"/>
                <w:szCs w:val="24"/>
              </w:rPr>
              <w:t>DD/MM/AAAA</w:t>
            </w:r>
            <w:r w:rsidR="0014625B">
              <w:rPr>
                <w:rFonts w:ascii="Times New Roman" w:hAnsi="Times New Roman" w:cs="Times New Roman"/>
                <w:color w:val="FF0000"/>
                <w:sz w:val="24"/>
                <w:szCs w:val="24"/>
              </w:rPr>
              <w:t xml:space="preserve"> (Pelo menos, 2 dias úteis)</w:t>
            </w:r>
          </w:p>
        </w:tc>
        <w:tc>
          <w:tcPr>
            <w:tcW w:w="4928" w:type="dxa"/>
          </w:tcPr>
          <w:p w14:paraId="1406AA66" w14:textId="6AC35CFE"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Data limite para impugnação dos membros da Comissão Examinadora e interposição de recurso referente ao resultado da análise de documentos</w:t>
            </w:r>
          </w:p>
        </w:tc>
      </w:tr>
      <w:tr w:rsidR="007352F4" w14:paraId="785CBE86" w14:textId="77777777" w:rsidTr="00C10CE5">
        <w:tc>
          <w:tcPr>
            <w:tcW w:w="4928" w:type="dxa"/>
          </w:tcPr>
          <w:p w14:paraId="54D42ECB" w14:textId="411AACC0" w:rsidR="007352F4"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DD/MM/AAAA</w:t>
            </w:r>
          </w:p>
        </w:tc>
        <w:tc>
          <w:tcPr>
            <w:tcW w:w="4928" w:type="dxa"/>
          </w:tcPr>
          <w:p w14:paraId="6B13F9A2" w14:textId="2AD6DA3D" w:rsidR="007352F4" w:rsidRDefault="007352F4"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Resultado Final da 1ª Etapa e Convocação para a 2ª Etapa</w:t>
            </w:r>
            <w:r w:rsidR="0014625B">
              <w:rPr>
                <w:rFonts w:ascii="Times New Roman" w:hAnsi="Times New Roman" w:cs="Times New Roman"/>
                <w:sz w:val="24"/>
                <w:szCs w:val="24"/>
              </w:rPr>
              <w:t xml:space="preserve"> </w:t>
            </w:r>
            <w:r w:rsidR="0014625B" w:rsidRPr="0014625B">
              <w:rPr>
                <w:rFonts w:ascii="Times New Roman" w:hAnsi="Times New Roman" w:cs="Times New Roman"/>
                <w:color w:val="FF0000"/>
                <w:sz w:val="24"/>
                <w:szCs w:val="24"/>
              </w:rPr>
              <w:t>(esta etapa pode ser suprimida)</w:t>
            </w:r>
          </w:p>
        </w:tc>
      </w:tr>
      <w:tr w:rsidR="00C10CE5" w14:paraId="365F06E9" w14:textId="77777777" w:rsidTr="00C10CE5">
        <w:tc>
          <w:tcPr>
            <w:tcW w:w="4928" w:type="dxa"/>
          </w:tcPr>
          <w:p w14:paraId="1779AD2F" w14:textId="0666B2A9" w:rsidR="00C10CE5"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DD/MM/AAAA</w:t>
            </w:r>
            <w:r w:rsidR="00A015DE" w:rsidRPr="00CD6302">
              <w:rPr>
                <w:rFonts w:ascii="Times New Roman" w:hAnsi="Times New Roman" w:cs="Times New Roman"/>
                <w:color w:val="FF0000"/>
                <w:sz w:val="24"/>
                <w:szCs w:val="24"/>
              </w:rPr>
              <w:t xml:space="preserve"> a </w:t>
            </w:r>
            <w:r>
              <w:rPr>
                <w:rFonts w:ascii="Times New Roman" w:hAnsi="Times New Roman" w:cs="Times New Roman"/>
                <w:color w:val="FF0000"/>
                <w:sz w:val="24"/>
                <w:szCs w:val="24"/>
              </w:rPr>
              <w:t>DD/MM/AAAA</w:t>
            </w:r>
          </w:p>
        </w:tc>
        <w:tc>
          <w:tcPr>
            <w:tcW w:w="4928" w:type="dxa"/>
          </w:tcPr>
          <w:p w14:paraId="31F59B99" w14:textId="7F3917CE"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2ª Etapa </w:t>
            </w:r>
            <w:r w:rsidR="0014625B">
              <w:rPr>
                <w:rFonts w:ascii="Times New Roman" w:hAnsi="Times New Roman" w:cs="Times New Roman"/>
                <w:sz w:val="24"/>
                <w:szCs w:val="24"/>
              </w:rPr>
              <w:t>–</w:t>
            </w:r>
            <w:r>
              <w:rPr>
                <w:rFonts w:ascii="Times New Roman" w:hAnsi="Times New Roman" w:cs="Times New Roman"/>
                <w:sz w:val="24"/>
                <w:szCs w:val="24"/>
              </w:rPr>
              <w:t xml:space="preserve"> Entrevistas</w:t>
            </w:r>
            <w:r w:rsidR="0014625B">
              <w:rPr>
                <w:rFonts w:ascii="Times New Roman" w:hAnsi="Times New Roman" w:cs="Times New Roman"/>
                <w:sz w:val="24"/>
                <w:szCs w:val="24"/>
              </w:rPr>
              <w:t xml:space="preserve"> </w:t>
            </w:r>
            <w:r w:rsidR="0014625B" w:rsidRPr="0014625B">
              <w:rPr>
                <w:rFonts w:ascii="Times New Roman" w:hAnsi="Times New Roman" w:cs="Times New Roman"/>
                <w:color w:val="FF0000"/>
                <w:sz w:val="24"/>
                <w:szCs w:val="24"/>
              </w:rPr>
              <w:t>(esta etapa pode ser suprimida)</w:t>
            </w:r>
          </w:p>
        </w:tc>
      </w:tr>
      <w:tr w:rsidR="00C10CE5" w14:paraId="0FDC31E4" w14:textId="77777777" w:rsidTr="00C10CE5">
        <w:tc>
          <w:tcPr>
            <w:tcW w:w="4928" w:type="dxa"/>
          </w:tcPr>
          <w:p w14:paraId="7698F9AC" w14:textId="46FD81BB" w:rsidR="00C10CE5"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DD/MM/AAAA</w:t>
            </w:r>
          </w:p>
        </w:tc>
        <w:tc>
          <w:tcPr>
            <w:tcW w:w="4928" w:type="dxa"/>
          </w:tcPr>
          <w:p w14:paraId="65AF444D" w14:textId="1B3750D5"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Publicação do resultado</w:t>
            </w:r>
            <w:r w:rsidR="00F8596A">
              <w:rPr>
                <w:rFonts w:ascii="Times New Roman" w:hAnsi="Times New Roman" w:cs="Times New Roman"/>
                <w:sz w:val="24"/>
                <w:szCs w:val="24"/>
              </w:rPr>
              <w:t xml:space="preserve"> preliminar</w:t>
            </w:r>
            <w:r>
              <w:rPr>
                <w:rFonts w:ascii="Times New Roman" w:hAnsi="Times New Roman" w:cs="Times New Roman"/>
                <w:sz w:val="24"/>
                <w:szCs w:val="24"/>
              </w:rPr>
              <w:t xml:space="preserve"> da 2ª etapa</w:t>
            </w:r>
            <w:r w:rsidR="0014625B">
              <w:rPr>
                <w:rFonts w:ascii="Times New Roman" w:hAnsi="Times New Roman" w:cs="Times New Roman"/>
                <w:sz w:val="24"/>
                <w:szCs w:val="24"/>
              </w:rPr>
              <w:t xml:space="preserve"> </w:t>
            </w:r>
            <w:r w:rsidR="0014625B" w:rsidRPr="0014625B">
              <w:rPr>
                <w:rFonts w:ascii="Times New Roman" w:hAnsi="Times New Roman" w:cs="Times New Roman"/>
                <w:color w:val="FF0000"/>
                <w:sz w:val="24"/>
                <w:szCs w:val="24"/>
              </w:rPr>
              <w:t>(esta etapa pode ser suprimida)</w:t>
            </w:r>
          </w:p>
        </w:tc>
      </w:tr>
      <w:tr w:rsidR="00C10CE5" w14:paraId="74413939" w14:textId="77777777" w:rsidTr="00C10CE5">
        <w:tc>
          <w:tcPr>
            <w:tcW w:w="4928" w:type="dxa"/>
          </w:tcPr>
          <w:p w14:paraId="0D72AB3B" w14:textId="422C62F2" w:rsidR="00C10CE5" w:rsidRPr="00CD6302" w:rsidRDefault="00F8596A" w:rsidP="00C10CE5">
            <w:pPr>
              <w:pStyle w:val="PargrafodaLista"/>
              <w:spacing w:line="360" w:lineRule="auto"/>
              <w:jc w:val="both"/>
              <w:rPr>
                <w:rFonts w:ascii="Times New Roman" w:hAnsi="Times New Roman" w:cs="Times New Roman"/>
                <w:color w:val="FF0000"/>
                <w:sz w:val="24"/>
                <w:szCs w:val="24"/>
              </w:rPr>
            </w:pPr>
            <w:r w:rsidRPr="00CD6302">
              <w:rPr>
                <w:rFonts w:ascii="Times New Roman" w:hAnsi="Times New Roman" w:cs="Times New Roman"/>
                <w:color w:val="FF0000"/>
                <w:sz w:val="24"/>
                <w:szCs w:val="24"/>
              </w:rPr>
              <w:t xml:space="preserve">Até </w:t>
            </w:r>
            <w:r w:rsidR="00E977BF">
              <w:rPr>
                <w:rFonts w:ascii="Times New Roman" w:hAnsi="Times New Roman" w:cs="Times New Roman"/>
                <w:color w:val="FF0000"/>
                <w:sz w:val="24"/>
                <w:szCs w:val="24"/>
              </w:rPr>
              <w:t>DD/MM/AAAA</w:t>
            </w:r>
            <w:r w:rsidR="0014625B">
              <w:rPr>
                <w:rFonts w:ascii="Times New Roman" w:hAnsi="Times New Roman" w:cs="Times New Roman"/>
                <w:color w:val="FF0000"/>
                <w:sz w:val="24"/>
                <w:szCs w:val="24"/>
              </w:rPr>
              <w:t xml:space="preserve"> (5 dias corridos da </w:t>
            </w:r>
            <w:r w:rsidR="0014625B">
              <w:rPr>
                <w:rFonts w:ascii="Times New Roman" w:hAnsi="Times New Roman" w:cs="Times New Roman"/>
                <w:color w:val="FF0000"/>
                <w:sz w:val="24"/>
                <w:szCs w:val="24"/>
              </w:rPr>
              <w:lastRenderedPageBreak/>
              <w:t>publicação do resultado)</w:t>
            </w:r>
          </w:p>
        </w:tc>
        <w:tc>
          <w:tcPr>
            <w:tcW w:w="4928" w:type="dxa"/>
          </w:tcPr>
          <w:p w14:paraId="031FC124" w14:textId="7472599E"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Data limite para interposição de recurso referente </w:t>
            </w:r>
            <w:r>
              <w:rPr>
                <w:rFonts w:ascii="Times New Roman" w:hAnsi="Times New Roman" w:cs="Times New Roman"/>
                <w:sz w:val="24"/>
                <w:szCs w:val="24"/>
              </w:rPr>
              <w:lastRenderedPageBreak/>
              <w:t>à 2ª etapa</w:t>
            </w:r>
          </w:p>
        </w:tc>
      </w:tr>
      <w:tr w:rsidR="00C10CE5" w14:paraId="7E62099A" w14:textId="77777777" w:rsidTr="00C10CE5">
        <w:tc>
          <w:tcPr>
            <w:tcW w:w="4928" w:type="dxa"/>
          </w:tcPr>
          <w:p w14:paraId="053D33ED" w14:textId="5B9D5018" w:rsidR="00C10CE5" w:rsidRPr="00CD6302" w:rsidRDefault="00E977BF" w:rsidP="00C10CE5">
            <w:pPr>
              <w:pStyle w:val="Pargrafoda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DD/MM/AAAA</w:t>
            </w:r>
          </w:p>
        </w:tc>
        <w:tc>
          <w:tcPr>
            <w:tcW w:w="4928" w:type="dxa"/>
          </w:tcPr>
          <w:p w14:paraId="17FDCB04" w14:textId="5AF12C6D" w:rsidR="00C10CE5" w:rsidRPr="000E7CB2" w:rsidRDefault="000E7CB2" w:rsidP="00C10CE5">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Publicação do Resultado Final</w:t>
            </w:r>
            <w:r w:rsidR="007352F4">
              <w:rPr>
                <w:rFonts w:ascii="Times New Roman" w:hAnsi="Times New Roman" w:cs="Times New Roman"/>
                <w:sz w:val="24"/>
                <w:szCs w:val="24"/>
              </w:rPr>
              <w:t xml:space="preserve"> do Processo Seletivo</w:t>
            </w:r>
          </w:p>
        </w:tc>
      </w:tr>
    </w:tbl>
    <w:p w14:paraId="7C94CB6B" w14:textId="77777777" w:rsidR="00C10CE5" w:rsidRDefault="00C10CE5" w:rsidP="00C10CE5">
      <w:pPr>
        <w:pStyle w:val="PargrafodaLista"/>
        <w:spacing w:line="360" w:lineRule="auto"/>
        <w:jc w:val="both"/>
        <w:rPr>
          <w:rFonts w:ascii="Times New Roman" w:hAnsi="Times New Roman" w:cs="Times New Roman"/>
          <w:b/>
          <w:bCs/>
          <w:sz w:val="24"/>
          <w:szCs w:val="24"/>
        </w:rPr>
      </w:pPr>
    </w:p>
    <w:p w14:paraId="04B57E06" w14:textId="097776C4" w:rsidR="00C10CE5" w:rsidRDefault="00C10CE5" w:rsidP="00C10CE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cronograma estipulado poderá ser alterado, caso haja situações imprevisíveis que retardem/adiem o andamento das atividades previstas no presente </w:t>
      </w:r>
      <w:r w:rsidR="007F3364">
        <w:rPr>
          <w:rFonts w:ascii="Times New Roman" w:hAnsi="Times New Roman" w:cs="Times New Roman"/>
          <w:sz w:val="24"/>
          <w:szCs w:val="24"/>
        </w:rPr>
        <w:t>P</w:t>
      </w:r>
      <w:r>
        <w:rPr>
          <w:rFonts w:ascii="Times New Roman" w:hAnsi="Times New Roman" w:cs="Times New Roman"/>
          <w:sz w:val="24"/>
          <w:szCs w:val="24"/>
        </w:rPr>
        <w:t xml:space="preserve">rocesso </w:t>
      </w:r>
      <w:r w:rsidR="007F3364">
        <w:rPr>
          <w:rFonts w:ascii="Times New Roman" w:hAnsi="Times New Roman" w:cs="Times New Roman"/>
          <w:sz w:val="24"/>
          <w:szCs w:val="24"/>
        </w:rPr>
        <w:t>S</w:t>
      </w:r>
      <w:r>
        <w:rPr>
          <w:rFonts w:ascii="Times New Roman" w:hAnsi="Times New Roman" w:cs="Times New Roman"/>
          <w:sz w:val="24"/>
          <w:szCs w:val="24"/>
        </w:rPr>
        <w:t>eletivo.</w:t>
      </w:r>
    </w:p>
    <w:p w14:paraId="1986E5DC" w14:textId="77777777" w:rsidR="000E7CB2" w:rsidRPr="00C10CE5" w:rsidRDefault="000E7CB2" w:rsidP="000E7CB2">
      <w:pPr>
        <w:pStyle w:val="PargrafodaLista"/>
        <w:spacing w:line="360" w:lineRule="auto"/>
        <w:jc w:val="both"/>
        <w:rPr>
          <w:rFonts w:ascii="Times New Roman" w:hAnsi="Times New Roman" w:cs="Times New Roman"/>
          <w:sz w:val="24"/>
          <w:szCs w:val="24"/>
        </w:rPr>
      </w:pPr>
    </w:p>
    <w:p w14:paraId="0F898259" w14:textId="72AC0CA3" w:rsidR="00C10CE5" w:rsidRDefault="007F31D1"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 COMISSÃO EXAMINADORA</w:t>
      </w:r>
    </w:p>
    <w:p w14:paraId="3FD0AFCA" w14:textId="538BC9D8" w:rsidR="007F31D1" w:rsidRDefault="007F31D1" w:rsidP="007F31D1">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Comissão Examinadora será composta por três representantes do respectivo Departamento da UFSC responsável pela disciplina, nomeados por portaria d</w:t>
      </w:r>
      <w:r w:rsidR="00136D9F">
        <w:rPr>
          <w:rFonts w:ascii="Times New Roman" w:hAnsi="Times New Roman" w:cs="Times New Roman"/>
          <w:sz w:val="24"/>
          <w:szCs w:val="24"/>
        </w:rPr>
        <w:t>a</w:t>
      </w:r>
      <w:r>
        <w:rPr>
          <w:rFonts w:ascii="Times New Roman" w:hAnsi="Times New Roman" w:cs="Times New Roman"/>
          <w:sz w:val="24"/>
          <w:szCs w:val="24"/>
        </w:rPr>
        <w:t xml:space="preserve"> </w:t>
      </w:r>
      <w:r w:rsidR="00136D9F">
        <w:rPr>
          <w:rFonts w:ascii="Times New Roman" w:hAnsi="Times New Roman" w:cs="Times New Roman"/>
          <w:sz w:val="24"/>
          <w:szCs w:val="24"/>
        </w:rPr>
        <w:t>Coordenação</w:t>
      </w:r>
      <w:r>
        <w:rPr>
          <w:rFonts w:ascii="Times New Roman" w:hAnsi="Times New Roman" w:cs="Times New Roman"/>
          <w:sz w:val="24"/>
          <w:szCs w:val="24"/>
        </w:rPr>
        <w:t xml:space="preserve"> do Núcleo UAB</w:t>
      </w:r>
      <w:r w:rsidR="00136D9F">
        <w:rPr>
          <w:rFonts w:ascii="Times New Roman" w:hAnsi="Times New Roman" w:cs="Times New Roman"/>
          <w:sz w:val="24"/>
          <w:szCs w:val="24"/>
        </w:rPr>
        <w:t>/UFSC</w:t>
      </w:r>
      <w:r>
        <w:rPr>
          <w:rFonts w:ascii="Times New Roman" w:hAnsi="Times New Roman" w:cs="Times New Roman"/>
          <w:sz w:val="24"/>
          <w:szCs w:val="24"/>
        </w:rPr>
        <w:t>.</w:t>
      </w:r>
    </w:p>
    <w:p w14:paraId="3BD9DCD3" w14:textId="77777777" w:rsidR="007F31D1" w:rsidRPr="007F31D1" w:rsidRDefault="007F31D1" w:rsidP="007F31D1">
      <w:pPr>
        <w:pStyle w:val="PargrafodaLista"/>
        <w:spacing w:line="360" w:lineRule="auto"/>
        <w:ind w:left="1080"/>
        <w:jc w:val="both"/>
        <w:rPr>
          <w:rFonts w:ascii="Times New Roman" w:hAnsi="Times New Roman" w:cs="Times New Roman"/>
          <w:sz w:val="24"/>
          <w:szCs w:val="24"/>
        </w:rPr>
      </w:pPr>
    </w:p>
    <w:p w14:paraId="79349826" w14:textId="2D7BCF8A" w:rsidR="009867DC" w:rsidRDefault="009867DC"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DO QUANTITATIVO DE VAGAS</w:t>
      </w:r>
    </w:p>
    <w:tbl>
      <w:tblPr>
        <w:tblStyle w:val="Tabelacomgrade"/>
        <w:tblW w:w="0" w:type="auto"/>
        <w:tblLook w:val="04A0" w:firstRow="1" w:lastRow="0" w:firstColumn="1" w:lastColumn="0" w:noHBand="0" w:noVBand="1"/>
      </w:tblPr>
      <w:tblGrid>
        <w:gridCol w:w="4928"/>
        <w:gridCol w:w="4928"/>
      </w:tblGrid>
      <w:tr w:rsidR="00356E36" w14:paraId="1D5133D4" w14:textId="77777777" w:rsidTr="00D21920">
        <w:tc>
          <w:tcPr>
            <w:tcW w:w="4928" w:type="dxa"/>
            <w:vAlign w:val="center"/>
          </w:tcPr>
          <w:p w14:paraId="6342BFF1" w14:textId="1DBDEDC2" w:rsidR="00D21920" w:rsidRPr="006F0B06" w:rsidRDefault="00356E36" w:rsidP="00D21920">
            <w:pPr>
              <w:pStyle w:val="PargrafodaLista"/>
              <w:spacing w:line="360" w:lineRule="auto"/>
              <w:jc w:val="center"/>
              <w:rPr>
                <w:rFonts w:ascii="Times New Roman" w:hAnsi="Times New Roman" w:cs="Times New Roman"/>
                <w:b/>
                <w:bCs/>
                <w:color w:val="FF0000"/>
                <w:sz w:val="24"/>
                <w:szCs w:val="24"/>
              </w:rPr>
            </w:pPr>
            <w:r>
              <w:rPr>
                <w:rFonts w:ascii="Times New Roman" w:hAnsi="Times New Roman" w:cs="Times New Roman"/>
                <w:b/>
                <w:bCs/>
                <w:sz w:val="24"/>
                <w:szCs w:val="24"/>
              </w:rPr>
              <w:t>DISCIPLINA</w:t>
            </w:r>
            <w:r w:rsidR="006F0B06">
              <w:rPr>
                <w:rFonts w:ascii="Times New Roman" w:hAnsi="Times New Roman" w:cs="Times New Roman"/>
                <w:b/>
                <w:bCs/>
                <w:sz w:val="24"/>
                <w:szCs w:val="24"/>
              </w:rPr>
              <w:t xml:space="preserve"> </w:t>
            </w:r>
            <w:r w:rsidR="006F0B06" w:rsidRPr="006F0B06">
              <w:rPr>
                <w:rFonts w:ascii="Times New Roman" w:hAnsi="Times New Roman" w:cs="Times New Roman"/>
                <w:b/>
                <w:bCs/>
                <w:color w:val="FF0000"/>
                <w:sz w:val="24"/>
                <w:szCs w:val="24"/>
              </w:rPr>
              <w:t>(ou POLO)</w:t>
            </w:r>
          </w:p>
          <w:p w14:paraId="4DE331D7" w14:textId="00554B9F" w:rsidR="00356E36" w:rsidRDefault="00D21920" w:rsidP="00D21920">
            <w:pPr>
              <w:pStyle w:val="PargrafodaLista"/>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(conteúdo programático no Anexo I)</w:t>
            </w:r>
          </w:p>
        </w:tc>
        <w:tc>
          <w:tcPr>
            <w:tcW w:w="4928" w:type="dxa"/>
            <w:vAlign w:val="center"/>
          </w:tcPr>
          <w:p w14:paraId="1FFBE371" w14:textId="77777777" w:rsidR="00356E36" w:rsidRDefault="00356E36" w:rsidP="00D21920">
            <w:pPr>
              <w:pStyle w:val="PargrafodaLista"/>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VAGAS</w:t>
            </w:r>
          </w:p>
        </w:tc>
      </w:tr>
      <w:tr w:rsidR="00356E36" w14:paraId="289B2A69" w14:textId="77777777" w:rsidTr="00356E36">
        <w:tc>
          <w:tcPr>
            <w:tcW w:w="4928" w:type="dxa"/>
          </w:tcPr>
          <w:p w14:paraId="4F3E1452" w14:textId="2D10A644"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1B9E727F" w14:textId="4FBFFE8D"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r w:rsidR="00356E36" w14:paraId="0612ACA6" w14:textId="77777777" w:rsidTr="00356E36">
        <w:tc>
          <w:tcPr>
            <w:tcW w:w="4928" w:type="dxa"/>
          </w:tcPr>
          <w:p w14:paraId="63B6C16E" w14:textId="75475243"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75277725" w14:textId="6329AF3D"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r w:rsidR="00356E36" w14:paraId="1D4A4E77" w14:textId="77777777" w:rsidTr="00356E36">
        <w:tc>
          <w:tcPr>
            <w:tcW w:w="4928" w:type="dxa"/>
          </w:tcPr>
          <w:p w14:paraId="1576067E" w14:textId="1F996667"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6BE3CD5D" w14:textId="68F63B4F"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r w:rsidR="00356E36" w14:paraId="4DED72A7" w14:textId="77777777" w:rsidTr="00356E36">
        <w:tc>
          <w:tcPr>
            <w:tcW w:w="4928" w:type="dxa"/>
          </w:tcPr>
          <w:p w14:paraId="46B0F170" w14:textId="18159EF9"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0D2B3719" w14:textId="563C35DF"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r w:rsidR="00356E36" w14:paraId="3A8A652F" w14:textId="77777777" w:rsidTr="00356E36">
        <w:tc>
          <w:tcPr>
            <w:tcW w:w="4928" w:type="dxa"/>
          </w:tcPr>
          <w:p w14:paraId="29544FD4" w14:textId="4AB511FA" w:rsidR="00356E36" w:rsidRPr="0014625B" w:rsidRDefault="00E977BF" w:rsidP="009F339F">
            <w:pPr>
              <w:pStyle w:val="PargrafodaLista"/>
              <w:spacing w:line="360" w:lineRule="auto"/>
              <w:jc w:val="both"/>
              <w:rPr>
                <w:rFonts w:ascii="Times New Roman" w:hAnsi="Times New Roman" w:cs="Times New Roman"/>
                <w:color w:val="FF0000"/>
                <w:sz w:val="20"/>
                <w:szCs w:val="20"/>
              </w:rPr>
            </w:pPr>
            <w:r w:rsidRPr="0014625B">
              <w:rPr>
                <w:rFonts w:ascii="Times New Roman" w:hAnsi="Times New Roman" w:cs="Times New Roman"/>
                <w:color w:val="FF0000"/>
                <w:sz w:val="20"/>
                <w:szCs w:val="20"/>
              </w:rPr>
              <w:t>XXXXXXXXX</w:t>
            </w:r>
          </w:p>
        </w:tc>
        <w:tc>
          <w:tcPr>
            <w:tcW w:w="4928" w:type="dxa"/>
          </w:tcPr>
          <w:p w14:paraId="228745B8" w14:textId="7600EE05" w:rsidR="00356E36" w:rsidRPr="0014625B" w:rsidRDefault="00E977BF" w:rsidP="009F339F">
            <w:pPr>
              <w:pStyle w:val="PargrafodaLista"/>
              <w:spacing w:line="360" w:lineRule="auto"/>
              <w:jc w:val="center"/>
              <w:rPr>
                <w:rFonts w:ascii="Times New Roman" w:hAnsi="Times New Roman" w:cs="Times New Roman"/>
                <w:color w:val="FF0000"/>
                <w:sz w:val="20"/>
                <w:szCs w:val="20"/>
              </w:rPr>
            </w:pPr>
            <w:r w:rsidRPr="0014625B">
              <w:rPr>
                <w:rFonts w:ascii="Times New Roman" w:hAnsi="Times New Roman" w:cs="Times New Roman"/>
                <w:color w:val="FF0000"/>
                <w:sz w:val="20"/>
                <w:szCs w:val="20"/>
              </w:rPr>
              <w:t>X</w:t>
            </w:r>
          </w:p>
        </w:tc>
      </w:tr>
    </w:tbl>
    <w:p w14:paraId="1E393971" w14:textId="4FBE02F9"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Serão reservadas 25% (vinte e cinco por cento) das vagas oferecidas para candidatos negros, pardos, indígenas, pessoas com deficiência, transgênero e travesti</w:t>
      </w:r>
      <w:r>
        <w:rPr>
          <w:rFonts w:ascii="Times New Roman" w:hAnsi="Times New Roman" w:cs="Times New Roman"/>
          <w:sz w:val="24"/>
          <w:szCs w:val="24"/>
        </w:rPr>
        <w:t>.</w:t>
      </w:r>
    </w:p>
    <w:p w14:paraId="4EF517C4" w14:textId="0E435706"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Os candidatos à vaga reservada deverão especificar sua opção no formulário de inscrição</w:t>
      </w:r>
      <w:r>
        <w:rPr>
          <w:rFonts w:ascii="Times New Roman" w:hAnsi="Times New Roman" w:cs="Times New Roman"/>
          <w:sz w:val="24"/>
          <w:szCs w:val="24"/>
        </w:rPr>
        <w:t xml:space="preserve">, bem como anexar o formulário de autodeclaração disponível em </w:t>
      </w:r>
      <w:hyperlink r:id="rId8" w:history="1">
        <w:r w:rsidR="00CD6302" w:rsidRPr="000C1A64">
          <w:rPr>
            <w:rStyle w:val="Hyperlink"/>
            <w:rFonts w:ascii="Times New Roman" w:hAnsi="Times New Roman" w:cs="Times New Roman"/>
            <w:sz w:val="24"/>
            <w:szCs w:val="24"/>
          </w:rPr>
          <w:t>formulário de autodeclaração</w:t>
        </w:r>
      </w:hyperlink>
      <w:r w:rsidRPr="000C1A64">
        <w:rPr>
          <w:rFonts w:ascii="Times New Roman" w:hAnsi="Times New Roman" w:cs="Times New Roman"/>
          <w:sz w:val="24"/>
          <w:szCs w:val="24"/>
        </w:rPr>
        <w:t>.</w:t>
      </w:r>
    </w:p>
    <w:p w14:paraId="2D90B557" w14:textId="5E9E8448"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Os candidatos com deficiência deverão anexar, junto ao formulário de inscrição, laudo médico que contenha a assinatura e o carimbo do número do CRM do médico responsável por sua emissão e que ateste a espécie e o grau ou nível de deficiência, com expressa referência ao código correspondente da Classificação Internacional de Doença – CID</w:t>
      </w:r>
      <w:r>
        <w:rPr>
          <w:rFonts w:ascii="Times New Roman" w:hAnsi="Times New Roman" w:cs="Times New Roman"/>
          <w:sz w:val="24"/>
          <w:szCs w:val="24"/>
        </w:rPr>
        <w:t>.</w:t>
      </w:r>
    </w:p>
    <w:p w14:paraId="47A1ECBC" w14:textId="35109CEE"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Os candidatos negros, pardos, indígenas, transgêneros e travestis deverão comprovar a sua condição por meio de autodeclaração a ser anexada ao formulário de inscrição</w:t>
      </w:r>
      <w:r>
        <w:rPr>
          <w:rFonts w:ascii="Times New Roman" w:hAnsi="Times New Roman" w:cs="Times New Roman"/>
          <w:sz w:val="24"/>
          <w:szCs w:val="24"/>
        </w:rPr>
        <w:t>.</w:t>
      </w:r>
    </w:p>
    <w:p w14:paraId="0022302D" w14:textId="1E725FBA"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lastRenderedPageBreak/>
        <w:t>A autodeclaração terá validade apenas para este Processo Seletivo</w:t>
      </w:r>
      <w:r>
        <w:rPr>
          <w:rFonts w:ascii="Times New Roman" w:hAnsi="Times New Roman" w:cs="Times New Roman"/>
          <w:sz w:val="24"/>
          <w:szCs w:val="24"/>
        </w:rPr>
        <w:t>.</w:t>
      </w:r>
    </w:p>
    <w:p w14:paraId="37627DF9" w14:textId="3FB5DE4E"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Presumir-se-ão verdadeiras as informações prestadas pelo candidato no ato da inscrição, sem prejuízo da apuração das responsabilidades administrativa, civil e penal, na hipótese de constatação de declaração falsa</w:t>
      </w:r>
      <w:r>
        <w:rPr>
          <w:rFonts w:ascii="Times New Roman" w:hAnsi="Times New Roman" w:cs="Times New Roman"/>
          <w:sz w:val="24"/>
          <w:szCs w:val="24"/>
        </w:rPr>
        <w:t>.</w:t>
      </w:r>
    </w:p>
    <w:p w14:paraId="05787106" w14:textId="6D679945" w:rsid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Constatada a falsidade da declaração, será o candidato eliminado do Processo Seletivo e, se houver sido convocado, terá o seu contrato rescindido após o procedimento administrativo em que lhe seja assegurado o contraditório e a ampla defesa</w:t>
      </w:r>
      <w:r>
        <w:rPr>
          <w:rFonts w:ascii="Times New Roman" w:hAnsi="Times New Roman" w:cs="Times New Roman"/>
          <w:sz w:val="24"/>
          <w:szCs w:val="24"/>
        </w:rPr>
        <w:t>.</w:t>
      </w:r>
    </w:p>
    <w:p w14:paraId="73773CD9" w14:textId="75D5C640" w:rsidR="000C1A64" w:rsidRPr="000C1A64" w:rsidRDefault="000C1A64" w:rsidP="000C1A64">
      <w:pPr>
        <w:pStyle w:val="PargrafodaLista"/>
        <w:numPr>
          <w:ilvl w:val="1"/>
          <w:numId w:val="9"/>
        </w:numPr>
        <w:spacing w:line="360" w:lineRule="auto"/>
        <w:ind w:left="0" w:firstLine="0"/>
        <w:jc w:val="both"/>
        <w:rPr>
          <w:rFonts w:ascii="Times New Roman" w:hAnsi="Times New Roman" w:cs="Times New Roman"/>
          <w:sz w:val="24"/>
          <w:szCs w:val="24"/>
        </w:rPr>
      </w:pPr>
      <w:r w:rsidRPr="000C1A64">
        <w:rPr>
          <w:rFonts w:ascii="Times New Roman" w:hAnsi="Times New Roman" w:cs="Times New Roman"/>
          <w:sz w:val="24"/>
          <w:szCs w:val="24"/>
        </w:rPr>
        <w:t>As vagas reservadas que não forem providas por falta de candidatos, serão preenchidas pelos demais candidatos da listagem de ampla concorrência com estrita observância à ordem classificatória</w:t>
      </w:r>
      <w:r>
        <w:rPr>
          <w:rFonts w:ascii="Times New Roman" w:hAnsi="Times New Roman" w:cs="Times New Roman"/>
          <w:sz w:val="24"/>
          <w:szCs w:val="24"/>
        </w:rPr>
        <w:t>.</w:t>
      </w:r>
    </w:p>
    <w:p w14:paraId="6D755017" w14:textId="77777777" w:rsidR="000C1A64" w:rsidRDefault="000C1A64" w:rsidP="009867DC">
      <w:pPr>
        <w:pStyle w:val="PargrafodaLista"/>
        <w:spacing w:line="360" w:lineRule="auto"/>
        <w:jc w:val="both"/>
        <w:rPr>
          <w:rFonts w:ascii="Times New Roman" w:hAnsi="Times New Roman" w:cs="Times New Roman"/>
          <w:b/>
          <w:bCs/>
          <w:sz w:val="24"/>
          <w:szCs w:val="24"/>
        </w:rPr>
      </w:pPr>
    </w:p>
    <w:p w14:paraId="063CB1FC" w14:textId="5EBC4F21" w:rsidR="007F31D1" w:rsidRDefault="00D71E5F"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DAS INSCRIÇÕES</w:t>
      </w:r>
    </w:p>
    <w:p w14:paraId="0CBC2942" w14:textId="3C51B1C3" w:rsidR="00D71E5F" w:rsidRDefault="00D71E5F"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As inscrições estarão abertas no período previsto no item 1 – </w:t>
      </w:r>
      <w:r w:rsidR="007F3364">
        <w:rPr>
          <w:rFonts w:ascii="Times New Roman" w:hAnsi="Times New Roman" w:cs="Times New Roman"/>
          <w:sz w:val="24"/>
          <w:szCs w:val="24"/>
        </w:rPr>
        <w:t xml:space="preserve">Do </w:t>
      </w:r>
      <w:r>
        <w:rPr>
          <w:rFonts w:ascii="Times New Roman" w:hAnsi="Times New Roman" w:cs="Times New Roman"/>
          <w:sz w:val="24"/>
          <w:szCs w:val="24"/>
        </w:rPr>
        <w:t>Cronograma.</w:t>
      </w:r>
    </w:p>
    <w:p w14:paraId="6989FF0F" w14:textId="779B68A6" w:rsidR="00D71E5F" w:rsidRPr="00F7040E" w:rsidRDefault="00D71E5F" w:rsidP="00F7040E">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 inscrições serão realizadas exclusivamente por meio do preenchimento de formulário eletrônico disponível no endereço</w:t>
      </w:r>
      <w:r w:rsidRPr="00040B40">
        <w:rPr>
          <w:rFonts w:ascii="Times New Roman" w:hAnsi="Times New Roman" w:cs="Times New Roman"/>
          <w:sz w:val="24"/>
          <w:szCs w:val="24"/>
        </w:rPr>
        <w:t xml:space="preserve">: </w:t>
      </w:r>
      <w:hyperlink r:id="rId9" w:history="1">
        <w:r w:rsidR="0014625B" w:rsidRPr="007E7371">
          <w:rPr>
            <w:rStyle w:val="Hyperlink"/>
          </w:rPr>
          <w:t>https://inscricoes.ufsc.br/td-xx-202x</w:t>
        </w:r>
      </w:hyperlink>
      <w:r w:rsidR="00F7040E">
        <w:t>.</w:t>
      </w:r>
    </w:p>
    <w:p w14:paraId="57101EF5" w14:textId="2DC35776" w:rsidR="00EB0011" w:rsidRDefault="00EB0011"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UFSC não se responsabiliza por fatores de ordem técnica que impeçam o preenchimento</w:t>
      </w:r>
      <w:r w:rsidR="0050191F">
        <w:rPr>
          <w:rFonts w:ascii="Times New Roman" w:hAnsi="Times New Roman" w:cs="Times New Roman"/>
          <w:sz w:val="24"/>
          <w:szCs w:val="24"/>
        </w:rPr>
        <w:t xml:space="preserve"> e envio</w:t>
      </w:r>
      <w:r>
        <w:rPr>
          <w:rFonts w:ascii="Times New Roman" w:hAnsi="Times New Roman" w:cs="Times New Roman"/>
          <w:sz w:val="24"/>
          <w:szCs w:val="24"/>
        </w:rPr>
        <w:t xml:space="preserve"> do formulário eletrônico, como problemas relacionados à internet e </w:t>
      </w:r>
      <w:r w:rsidR="007F3364">
        <w:rPr>
          <w:rFonts w:ascii="Times New Roman" w:hAnsi="Times New Roman" w:cs="Times New Roman"/>
          <w:sz w:val="24"/>
          <w:szCs w:val="24"/>
        </w:rPr>
        <w:t xml:space="preserve">aos </w:t>
      </w:r>
      <w:r>
        <w:rPr>
          <w:rFonts w:ascii="Times New Roman" w:hAnsi="Times New Roman" w:cs="Times New Roman"/>
          <w:sz w:val="24"/>
          <w:szCs w:val="24"/>
        </w:rPr>
        <w:t>servidores de e-mails.</w:t>
      </w:r>
    </w:p>
    <w:p w14:paraId="29B019DE" w14:textId="00CA83EC" w:rsidR="00EB0011" w:rsidRDefault="00EB0011"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formulário eletrônico deve ser enviado devidamente preenchido até a data limite especificada neste edital.</w:t>
      </w:r>
    </w:p>
    <w:p w14:paraId="23B58EA1" w14:textId="1B669F8C" w:rsidR="00EB0011" w:rsidRDefault="00EB0011" w:rsidP="00B710C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Não haverá possibilidade de preenchimento do formulário de inscrição após o prazo final</w:t>
      </w:r>
      <w:r w:rsidR="007F3364">
        <w:rPr>
          <w:rFonts w:ascii="Times New Roman" w:hAnsi="Times New Roman" w:cs="Times New Roman"/>
          <w:sz w:val="24"/>
          <w:szCs w:val="24"/>
        </w:rPr>
        <w:t xml:space="preserve"> de inscrição</w:t>
      </w:r>
      <w:r>
        <w:rPr>
          <w:rFonts w:ascii="Times New Roman" w:hAnsi="Times New Roman" w:cs="Times New Roman"/>
          <w:sz w:val="24"/>
          <w:szCs w:val="24"/>
        </w:rPr>
        <w:t>.</w:t>
      </w:r>
    </w:p>
    <w:p w14:paraId="63132250" w14:textId="4061FC88" w:rsidR="00A55F74" w:rsidRPr="00A55F74" w:rsidRDefault="00A55F74" w:rsidP="00A55F74">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Não haverá, sob qualquer pretexto, inscrição provisória, condicional ou com documentação incompleta.</w:t>
      </w:r>
    </w:p>
    <w:p w14:paraId="7A05D11A" w14:textId="255CD501" w:rsidR="00EB0011" w:rsidRDefault="00EB0011"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Junto ao formulário eletrônico, devem ser anexados os seguintes documentos:</w:t>
      </w:r>
    </w:p>
    <w:p w14:paraId="3A873B6E" w14:textId="59D85D29" w:rsidR="00EB0011" w:rsidRDefault="00EB0011"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Cópia digitalizada do documento de identidade</w:t>
      </w:r>
      <w:r w:rsidR="00F05ADE">
        <w:rPr>
          <w:rFonts w:ascii="Times New Roman" w:hAnsi="Times New Roman" w:cs="Times New Roman"/>
          <w:sz w:val="24"/>
          <w:szCs w:val="24"/>
        </w:rPr>
        <w:t xml:space="preserve"> e do Cadastro de Pessoa Física</w:t>
      </w:r>
      <w:r>
        <w:rPr>
          <w:rFonts w:ascii="Times New Roman" w:hAnsi="Times New Roman" w:cs="Times New Roman"/>
          <w:sz w:val="24"/>
          <w:szCs w:val="24"/>
        </w:rPr>
        <w:t xml:space="preserve"> (RG</w:t>
      </w:r>
      <w:r w:rsidR="00F05ADE">
        <w:rPr>
          <w:rFonts w:ascii="Times New Roman" w:hAnsi="Times New Roman" w:cs="Times New Roman"/>
          <w:sz w:val="24"/>
          <w:szCs w:val="24"/>
        </w:rPr>
        <w:t xml:space="preserve"> e CPF</w:t>
      </w:r>
      <w:r>
        <w:rPr>
          <w:rFonts w:ascii="Times New Roman" w:hAnsi="Times New Roman" w:cs="Times New Roman"/>
          <w:sz w:val="24"/>
          <w:szCs w:val="24"/>
        </w:rPr>
        <w:t>);</w:t>
      </w:r>
    </w:p>
    <w:p w14:paraId="620032DD" w14:textId="79D257E9" w:rsidR="00EB0011" w:rsidRDefault="00EB0011"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Cópia digitalizada do diploma acadêmico de graduação em </w:t>
      </w:r>
      <w:r w:rsidR="00356E36">
        <w:rPr>
          <w:rFonts w:ascii="Times New Roman" w:hAnsi="Times New Roman" w:cs="Times New Roman"/>
          <w:sz w:val="24"/>
          <w:szCs w:val="24"/>
        </w:rPr>
        <w:t>curso na área de</w:t>
      </w:r>
      <w:r w:rsidR="00E977BF" w:rsidRPr="00E977BF">
        <w:rPr>
          <w:rFonts w:ascii="Arial" w:hAnsi="Arial" w:cs="Arial"/>
          <w:color w:val="FF0000"/>
        </w:rPr>
        <w:t xml:space="preserve"> </w:t>
      </w:r>
      <w:r w:rsidR="0014625B" w:rsidRPr="0014625B">
        <w:rPr>
          <w:rFonts w:ascii="Times New Roman" w:hAnsi="Times New Roman" w:cs="Times New Roman"/>
          <w:color w:val="FF0000"/>
          <w:sz w:val="20"/>
          <w:szCs w:val="20"/>
        </w:rPr>
        <w:t>XXXXXXXXX</w:t>
      </w:r>
      <w:r w:rsidR="00356E36">
        <w:rPr>
          <w:rFonts w:ascii="Times New Roman" w:hAnsi="Times New Roman" w:cs="Times New Roman"/>
          <w:sz w:val="24"/>
          <w:szCs w:val="24"/>
        </w:rPr>
        <w:t xml:space="preserve">, </w:t>
      </w:r>
      <w:r>
        <w:rPr>
          <w:rFonts w:ascii="Times New Roman" w:hAnsi="Times New Roman" w:cs="Times New Roman"/>
          <w:sz w:val="24"/>
          <w:szCs w:val="24"/>
        </w:rPr>
        <w:t>devidamente reconhecido no Brasil, na forma da legislação vigente, constando obrigatoriamente frente e verso do documento;</w:t>
      </w:r>
    </w:p>
    <w:p w14:paraId="327CBCD0" w14:textId="65A91494" w:rsidR="00E940FD" w:rsidRDefault="00101FA6"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Cópia digitalizada de d</w:t>
      </w:r>
      <w:r w:rsidR="00E940FD">
        <w:rPr>
          <w:rFonts w:ascii="Times New Roman" w:hAnsi="Times New Roman" w:cs="Times New Roman"/>
          <w:sz w:val="24"/>
          <w:szCs w:val="24"/>
        </w:rPr>
        <w:t xml:space="preserve">eclaração de matrícula regular </w:t>
      </w:r>
      <w:r>
        <w:rPr>
          <w:rFonts w:ascii="Times New Roman" w:hAnsi="Times New Roman" w:cs="Times New Roman"/>
          <w:sz w:val="24"/>
          <w:szCs w:val="24"/>
        </w:rPr>
        <w:t xml:space="preserve">em cursos de pós-graduação na área de </w:t>
      </w:r>
      <w:r w:rsidR="0014625B" w:rsidRPr="0014625B">
        <w:rPr>
          <w:rFonts w:ascii="Times New Roman" w:hAnsi="Times New Roman" w:cs="Times New Roman"/>
          <w:color w:val="FF0000"/>
          <w:sz w:val="20"/>
          <w:szCs w:val="20"/>
        </w:rPr>
        <w:lastRenderedPageBreak/>
        <w:t>XXXXXXXXX</w:t>
      </w:r>
      <w:r>
        <w:rPr>
          <w:rFonts w:ascii="Times New Roman" w:hAnsi="Times New Roman" w:cs="Times New Roman"/>
          <w:sz w:val="24"/>
          <w:szCs w:val="24"/>
        </w:rPr>
        <w:t>, assinada pela secretaria do referido programa de pós-graduação.</w:t>
      </w:r>
    </w:p>
    <w:p w14:paraId="7AE0403B" w14:textId="718B0D12" w:rsidR="00EB0011" w:rsidRDefault="00EB0011"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Cópia digitalizada do diploma acadêmico de mestrado </w:t>
      </w:r>
      <w:r w:rsidR="0014625B">
        <w:rPr>
          <w:rFonts w:ascii="Times New Roman" w:hAnsi="Times New Roman" w:cs="Times New Roman"/>
          <w:sz w:val="24"/>
          <w:szCs w:val="24"/>
        </w:rPr>
        <w:t>e/</w:t>
      </w:r>
      <w:r>
        <w:rPr>
          <w:rFonts w:ascii="Times New Roman" w:hAnsi="Times New Roman" w:cs="Times New Roman"/>
          <w:sz w:val="24"/>
          <w:szCs w:val="24"/>
        </w:rPr>
        <w:t>ou doutorado</w:t>
      </w:r>
      <w:r w:rsidR="00E940FD">
        <w:rPr>
          <w:rFonts w:ascii="Times New Roman" w:hAnsi="Times New Roman" w:cs="Times New Roman"/>
          <w:sz w:val="24"/>
          <w:szCs w:val="24"/>
        </w:rPr>
        <w:t xml:space="preserve"> na área de </w:t>
      </w:r>
      <w:r w:rsidR="0014625B" w:rsidRPr="0014625B">
        <w:rPr>
          <w:rFonts w:ascii="Times New Roman" w:hAnsi="Times New Roman" w:cs="Times New Roman"/>
          <w:color w:val="FF0000"/>
          <w:sz w:val="20"/>
          <w:szCs w:val="20"/>
        </w:rPr>
        <w:t>XXXXXXXXX</w:t>
      </w:r>
      <w:r>
        <w:rPr>
          <w:rFonts w:ascii="Times New Roman" w:hAnsi="Times New Roman" w:cs="Times New Roman"/>
          <w:sz w:val="24"/>
          <w:szCs w:val="24"/>
        </w:rPr>
        <w:t>, se houver, devidamente reconhecidos no Brasil, na forma da legislação em vigor, constando obrigatoriamente frente e verso do documento;</w:t>
      </w:r>
    </w:p>
    <w:p w14:paraId="455106F2" w14:textId="77777777" w:rsidR="004F0893" w:rsidRDefault="00B710C5"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Cópia de documento comprobatório de experiência profissional em educação a distância, se houver</w:t>
      </w:r>
      <w:r w:rsidR="004F0893">
        <w:rPr>
          <w:rFonts w:ascii="Times New Roman" w:hAnsi="Times New Roman" w:cs="Times New Roman"/>
          <w:sz w:val="24"/>
          <w:szCs w:val="24"/>
        </w:rPr>
        <w:t>;</w:t>
      </w:r>
    </w:p>
    <w:p w14:paraId="554C5E10" w14:textId="0902AE64" w:rsidR="0014625B" w:rsidRDefault="0014625B" w:rsidP="0014625B">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Cópia de documento comprobatório de experiência no magistério básico e/ou superior, se houver;</w:t>
      </w:r>
    </w:p>
    <w:p w14:paraId="10D6786F" w14:textId="77777777" w:rsidR="004F0893" w:rsidRDefault="004F0893" w:rsidP="00B710C5">
      <w:pPr>
        <w:pStyle w:val="PargrafodaLista"/>
        <w:numPr>
          <w:ilvl w:val="0"/>
          <w:numId w:val="1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Formulário de autodeclaração para os candidatos à vaga reservada;</w:t>
      </w:r>
    </w:p>
    <w:p w14:paraId="1CF8C3EF" w14:textId="6197FFFE" w:rsidR="00B710C5" w:rsidRDefault="004F0893" w:rsidP="00B710C5">
      <w:pPr>
        <w:pStyle w:val="PargrafodaLista"/>
        <w:numPr>
          <w:ilvl w:val="0"/>
          <w:numId w:val="10"/>
        </w:numPr>
        <w:spacing w:line="360" w:lineRule="auto"/>
        <w:ind w:left="0" w:firstLine="0"/>
        <w:jc w:val="both"/>
        <w:rPr>
          <w:rFonts w:ascii="Times New Roman" w:hAnsi="Times New Roman" w:cs="Times New Roman"/>
          <w:sz w:val="24"/>
          <w:szCs w:val="24"/>
        </w:rPr>
      </w:pPr>
      <w:bookmarkStart w:id="0" w:name="_Hlk181556737"/>
      <w:r>
        <w:rPr>
          <w:rFonts w:ascii="Times New Roman" w:hAnsi="Times New Roman" w:cs="Times New Roman"/>
          <w:sz w:val="24"/>
          <w:szCs w:val="24"/>
        </w:rPr>
        <w:t>Cópia digitalizada do l</w:t>
      </w:r>
      <w:r w:rsidRPr="000C1A64">
        <w:rPr>
          <w:rFonts w:ascii="Times New Roman" w:hAnsi="Times New Roman" w:cs="Times New Roman"/>
          <w:sz w:val="24"/>
          <w:szCs w:val="24"/>
        </w:rPr>
        <w:t>audo médico que contenha a assinatura e o carimbo do número do CRM do médico responsável por sua emissão e que ateste a espécie e o grau ou nível de deficiência, com expressa referência ao código correspondente da Classificação Internacional de Doença – CID</w:t>
      </w:r>
      <w:r>
        <w:rPr>
          <w:rFonts w:ascii="Times New Roman" w:hAnsi="Times New Roman" w:cs="Times New Roman"/>
          <w:sz w:val="24"/>
          <w:szCs w:val="24"/>
        </w:rPr>
        <w:t xml:space="preserve"> para os candidatos com deficiência que concorrem às vagas reservadas</w:t>
      </w:r>
      <w:bookmarkEnd w:id="0"/>
      <w:r w:rsidR="00B710C5">
        <w:rPr>
          <w:rFonts w:ascii="Times New Roman" w:hAnsi="Times New Roman" w:cs="Times New Roman"/>
          <w:sz w:val="24"/>
          <w:szCs w:val="24"/>
        </w:rPr>
        <w:t>.</w:t>
      </w:r>
    </w:p>
    <w:p w14:paraId="23264547" w14:textId="635C52FE" w:rsidR="00EB0011" w:rsidRDefault="00B710C5"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Os documentos solicitados no item </w:t>
      </w:r>
      <w:r w:rsidR="008251B9">
        <w:rPr>
          <w:rFonts w:ascii="Times New Roman" w:hAnsi="Times New Roman" w:cs="Times New Roman"/>
          <w:sz w:val="24"/>
          <w:szCs w:val="24"/>
        </w:rPr>
        <w:t>4</w:t>
      </w:r>
      <w:r>
        <w:rPr>
          <w:rFonts w:ascii="Times New Roman" w:hAnsi="Times New Roman" w:cs="Times New Roman"/>
          <w:sz w:val="24"/>
          <w:szCs w:val="24"/>
        </w:rPr>
        <w:t>.5 deste Edital deverão ser submetidos, no site de inscrição, em seus respectivos campos.</w:t>
      </w:r>
    </w:p>
    <w:p w14:paraId="4A774C5D" w14:textId="4ECEF36E" w:rsidR="00B710C5" w:rsidRDefault="00B710C5" w:rsidP="00B710C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Serão desconsiderados documentos anexados em campo equivocado ou que não tenham relação com o requisitado no presente Edital.</w:t>
      </w:r>
    </w:p>
    <w:p w14:paraId="29F764CF" w14:textId="20769119" w:rsidR="00B710C5" w:rsidRDefault="00E45886"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inscrição com ausência de documentação que comprove os requisitos constantes no item </w:t>
      </w:r>
      <w:r w:rsidR="00DC5CBA">
        <w:rPr>
          <w:rFonts w:ascii="Times New Roman" w:hAnsi="Times New Roman" w:cs="Times New Roman"/>
          <w:sz w:val="24"/>
          <w:szCs w:val="24"/>
        </w:rPr>
        <w:t>7</w:t>
      </w:r>
      <w:r w:rsidR="00A015DE">
        <w:rPr>
          <w:rFonts w:ascii="Times New Roman" w:hAnsi="Times New Roman" w:cs="Times New Roman"/>
          <w:sz w:val="24"/>
          <w:szCs w:val="24"/>
        </w:rPr>
        <w:t>.1</w:t>
      </w:r>
      <w:r>
        <w:rPr>
          <w:rFonts w:ascii="Times New Roman" w:hAnsi="Times New Roman" w:cs="Times New Roman"/>
          <w:sz w:val="24"/>
          <w:szCs w:val="24"/>
        </w:rPr>
        <w:t xml:space="preserve"> (Dos Requisitos Para Candidatura) e os elencados no item </w:t>
      </w:r>
      <w:r w:rsidR="008251B9">
        <w:rPr>
          <w:rFonts w:ascii="Times New Roman" w:hAnsi="Times New Roman" w:cs="Times New Roman"/>
          <w:sz w:val="24"/>
          <w:szCs w:val="24"/>
        </w:rPr>
        <w:t>4</w:t>
      </w:r>
      <w:r>
        <w:rPr>
          <w:rFonts w:ascii="Times New Roman" w:hAnsi="Times New Roman" w:cs="Times New Roman"/>
          <w:sz w:val="24"/>
          <w:szCs w:val="24"/>
        </w:rPr>
        <w:t>.5 será INDEFERIDA pela Comissão Examinadora.</w:t>
      </w:r>
    </w:p>
    <w:p w14:paraId="2F4626F1" w14:textId="6A7A3C15" w:rsidR="00E45886" w:rsidRDefault="00E45886"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Para comprovação da experiência como docente na educação básica ou superior e da experiência profissional em educação a distância, se houver, serão aceitos cópia da Carteira de Trabalho e Previdência Social (CTPS), declaração da instituição empregadora ou contracheques.</w:t>
      </w:r>
    </w:p>
    <w:p w14:paraId="76DE463C" w14:textId="2DD3719A" w:rsidR="00E45886" w:rsidRDefault="00E45886" w:rsidP="00A952A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Não são computadas como experiência, tanto na docência na educação básica ou superior quanto em educação a distância, a atuação em estágio</w:t>
      </w:r>
      <w:r w:rsidR="00136D9F">
        <w:rPr>
          <w:rFonts w:ascii="Times New Roman" w:hAnsi="Times New Roman" w:cs="Times New Roman"/>
          <w:sz w:val="24"/>
          <w:szCs w:val="24"/>
        </w:rPr>
        <w:t xml:space="preserve"> ou prática</w:t>
      </w:r>
      <w:r>
        <w:rPr>
          <w:rFonts w:ascii="Times New Roman" w:hAnsi="Times New Roman" w:cs="Times New Roman"/>
          <w:sz w:val="24"/>
          <w:szCs w:val="24"/>
        </w:rPr>
        <w:t xml:space="preserve"> de docência </w:t>
      </w:r>
      <w:r w:rsidR="00136D9F">
        <w:rPr>
          <w:rFonts w:ascii="Times New Roman" w:hAnsi="Times New Roman" w:cs="Times New Roman"/>
          <w:sz w:val="24"/>
          <w:szCs w:val="24"/>
        </w:rPr>
        <w:t>e</w:t>
      </w:r>
      <w:r>
        <w:rPr>
          <w:rFonts w:ascii="Times New Roman" w:hAnsi="Times New Roman" w:cs="Times New Roman"/>
          <w:sz w:val="24"/>
          <w:szCs w:val="24"/>
        </w:rPr>
        <w:t xml:space="preserve"> monitoria.</w:t>
      </w:r>
    </w:p>
    <w:p w14:paraId="76D3AAB6" w14:textId="00298E8E" w:rsidR="00A952A5" w:rsidRDefault="00A952A5" w:rsidP="00A952A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Na documentação comprobatória da experiência como docente na educação básica ou superior e da experiência profissional em educação a distância deve constar a data precisa (dia/mês/ano) de início e término (caso já encerrado) do vínculo.</w:t>
      </w:r>
    </w:p>
    <w:p w14:paraId="3F0F27CB" w14:textId="3FF79AD3" w:rsidR="00A952A5" w:rsidRDefault="00A952A5" w:rsidP="00A952A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Não serão contabilizados </w:t>
      </w:r>
      <w:r w:rsidR="007F3364">
        <w:rPr>
          <w:rFonts w:ascii="Times New Roman" w:hAnsi="Times New Roman" w:cs="Times New Roman"/>
          <w:sz w:val="24"/>
          <w:szCs w:val="24"/>
        </w:rPr>
        <w:t xml:space="preserve">como </w:t>
      </w:r>
      <w:r>
        <w:rPr>
          <w:rFonts w:ascii="Times New Roman" w:hAnsi="Times New Roman" w:cs="Times New Roman"/>
          <w:sz w:val="24"/>
          <w:szCs w:val="24"/>
        </w:rPr>
        <w:t xml:space="preserve">períodos de experiência </w:t>
      </w:r>
      <w:r w:rsidR="007F3364">
        <w:rPr>
          <w:rFonts w:ascii="Times New Roman" w:hAnsi="Times New Roman" w:cs="Times New Roman"/>
          <w:sz w:val="24"/>
          <w:szCs w:val="24"/>
        </w:rPr>
        <w:t>os</w:t>
      </w:r>
      <w:r>
        <w:rPr>
          <w:rFonts w:ascii="Times New Roman" w:hAnsi="Times New Roman" w:cs="Times New Roman"/>
          <w:sz w:val="24"/>
          <w:szCs w:val="24"/>
        </w:rPr>
        <w:t xml:space="preserve"> documentos nos quais h</w:t>
      </w:r>
      <w:r w:rsidR="007F3364">
        <w:rPr>
          <w:rFonts w:ascii="Times New Roman" w:hAnsi="Times New Roman" w:cs="Times New Roman"/>
          <w:sz w:val="24"/>
          <w:szCs w:val="24"/>
        </w:rPr>
        <w:t>aja</w:t>
      </w:r>
      <w:r>
        <w:rPr>
          <w:rFonts w:ascii="Times New Roman" w:hAnsi="Times New Roman" w:cs="Times New Roman"/>
          <w:sz w:val="24"/>
          <w:szCs w:val="24"/>
        </w:rPr>
        <w:t xml:space="preserve"> apenas a indicação de meses, bimestres, trimestres, semestres, sem a especificação de dia de início e, caso já encerrado, dia de término do vínculo.</w:t>
      </w:r>
    </w:p>
    <w:p w14:paraId="6E01B5C3" w14:textId="2B6CD02E" w:rsidR="00E45886" w:rsidRDefault="00A952A5"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Para os efeitos de comprovação do vínculo ao quadro permanente da UFSC, serão aceitos contracheque ou declaração emitida pela instituição.</w:t>
      </w:r>
    </w:p>
    <w:p w14:paraId="7BD4FC29" w14:textId="66C896C4" w:rsidR="00A952A5" w:rsidRDefault="00A952A5"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Serão pontuadas somente as informações comprovadas.</w:t>
      </w:r>
    </w:p>
    <w:p w14:paraId="7410DBE7" w14:textId="36082DFD" w:rsidR="00A952A5" w:rsidRDefault="00A952A5" w:rsidP="00A952A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Documentos com dados insuficientes para validar a informação ou que estejam em condições ilegíveis serão desconsiderados, não sendo contabilizados na pontuação.</w:t>
      </w:r>
    </w:p>
    <w:p w14:paraId="5827F285" w14:textId="41DE7F88" w:rsidR="00E45886" w:rsidRDefault="00E45886"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Somente será aceita documentação encaminhada via formulário, na forma deste Edital.</w:t>
      </w:r>
    </w:p>
    <w:p w14:paraId="7E05BE4F" w14:textId="31BFCF3D" w:rsidR="009C2F61" w:rsidRDefault="009C2F61"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Caso a Comissão Examinadora julgue necessário, poderá, a qualquer momento, solicitar a apresentação dos documentos originais.</w:t>
      </w:r>
    </w:p>
    <w:p w14:paraId="1E3E1AE7" w14:textId="6824ACAF" w:rsidR="00A952A5" w:rsidRDefault="00A952A5" w:rsidP="00B710C5">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Cada candidato poderá se inscrever para atuar em uma única vaga.</w:t>
      </w:r>
    </w:p>
    <w:p w14:paraId="02EE56C0" w14:textId="58675534" w:rsidR="00D71E5F" w:rsidRPr="009867DC" w:rsidRDefault="00A952A5" w:rsidP="009867DC">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Em caso de dúvidas acerca do processo de inscrição deste Edital, entrar em contato pelo e-mail </w:t>
      </w:r>
      <w:hyperlink r:id="rId10" w:history="1">
        <w:r w:rsidR="00136D9F" w:rsidRPr="00B23CC0">
          <w:rPr>
            <w:rStyle w:val="Hyperlink"/>
            <w:rFonts w:ascii="Times New Roman" w:hAnsi="Times New Roman" w:cs="Times New Roman"/>
            <w:sz w:val="24"/>
            <w:szCs w:val="24"/>
          </w:rPr>
          <w:t>uab@contato.ufsc.br</w:t>
        </w:r>
      </w:hyperlink>
      <w:r>
        <w:rPr>
          <w:rFonts w:ascii="Times New Roman" w:hAnsi="Times New Roman" w:cs="Times New Roman"/>
          <w:sz w:val="24"/>
          <w:szCs w:val="24"/>
        </w:rPr>
        <w:t xml:space="preserve">. </w:t>
      </w:r>
    </w:p>
    <w:p w14:paraId="1321C353" w14:textId="77777777" w:rsidR="00940B47" w:rsidRDefault="00940B47" w:rsidP="00940B47">
      <w:pPr>
        <w:pStyle w:val="PargrafodaLista"/>
        <w:spacing w:line="360" w:lineRule="auto"/>
        <w:jc w:val="both"/>
        <w:rPr>
          <w:rFonts w:ascii="Times New Roman" w:hAnsi="Times New Roman" w:cs="Times New Roman"/>
          <w:b/>
          <w:bCs/>
          <w:sz w:val="24"/>
          <w:szCs w:val="24"/>
        </w:rPr>
      </w:pPr>
    </w:p>
    <w:p w14:paraId="7058BE5E" w14:textId="36412E4B" w:rsidR="009867DC" w:rsidRDefault="009867DC"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DO PROCESSO SELETIVO</w:t>
      </w:r>
    </w:p>
    <w:p w14:paraId="10C961DB" w14:textId="00C37581" w:rsidR="009867DC" w:rsidRDefault="009867DC" w:rsidP="00AF4FB3">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processo seletivo será composto de 02 (duas) etapas: análise de documentos e </w:t>
      </w:r>
      <w:r w:rsidRPr="0014625B">
        <w:rPr>
          <w:rFonts w:ascii="Times New Roman" w:hAnsi="Times New Roman" w:cs="Times New Roman"/>
          <w:color w:val="FF0000"/>
          <w:sz w:val="24"/>
          <w:szCs w:val="24"/>
        </w:rPr>
        <w:t>entrevista</w:t>
      </w:r>
      <w:r w:rsidR="0014625B" w:rsidRPr="0014625B">
        <w:rPr>
          <w:rFonts w:ascii="Times New Roman" w:hAnsi="Times New Roman" w:cs="Times New Roman"/>
          <w:color w:val="FF0000"/>
          <w:sz w:val="24"/>
          <w:szCs w:val="24"/>
        </w:rPr>
        <w:t xml:space="preserve"> (esta etapa pode ser suprimida)</w:t>
      </w:r>
      <w:r w:rsidRPr="0014625B">
        <w:rPr>
          <w:rFonts w:ascii="Times New Roman" w:hAnsi="Times New Roman" w:cs="Times New Roman"/>
          <w:color w:val="FF0000"/>
          <w:sz w:val="24"/>
          <w:szCs w:val="24"/>
        </w:rPr>
        <w:t>.</w:t>
      </w:r>
    </w:p>
    <w:p w14:paraId="335632F0" w14:textId="77777777" w:rsidR="007F3364" w:rsidRDefault="007F3364" w:rsidP="007F3364">
      <w:pPr>
        <w:pStyle w:val="PargrafodaLista"/>
        <w:spacing w:line="360" w:lineRule="auto"/>
        <w:jc w:val="both"/>
        <w:rPr>
          <w:rFonts w:ascii="Times New Roman" w:hAnsi="Times New Roman" w:cs="Times New Roman"/>
          <w:sz w:val="24"/>
          <w:szCs w:val="24"/>
        </w:rPr>
      </w:pPr>
    </w:p>
    <w:p w14:paraId="75B6FC9F" w14:textId="6C32E12A" w:rsidR="009867DC" w:rsidRDefault="009867DC" w:rsidP="00AF4FB3">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DA PRIMEIRA ETAPA: ANÁLISE DE DOCUMENTOS</w:t>
      </w:r>
    </w:p>
    <w:p w14:paraId="3AF8E46C" w14:textId="557BD412" w:rsidR="009867DC" w:rsidRDefault="009867DC" w:rsidP="008B2FA0">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etapa de análise de documentos valerá no máximo </w:t>
      </w:r>
      <w:r w:rsidR="00F7040E">
        <w:rPr>
          <w:rFonts w:ascii="Times New Roman" w:hAnsi="Times New Roman" w:cs="Times New Roman"/>
          <w:sz w:val="24"/>
          <w:szCs w:val="24"/>
        </w:rPr>
        <w:t>25</w:t>
      </w:r>
      <w:r>
        <w:rPr>
          <w:rFonts w:ascii="Times New Roman" w:hAnsi="Times New Roman" w:cs="Times New Roman"/>
          <w:sz w:val="24"/>
          <w:szCs w:val="24"/>
        </w:rPr>
        <w:t xml:space="preserve"> pontos, segundo critérios abaixo discriminados:</w:t>
      </w:r>
    </w:p>
    <w:p w14:paraId="002A0050" w14:textId="3F1B71C9" w:rsidR="009867DC" w:rsidRDefault="009867DC" w:rsidP="008B2FA0">
      <w:pPr>
        <w:pStyle w:val="PargrafodaLista"/>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Tempo de experiência </w:t>
      </w:r>
      <w:r w:rsidR="0014625B">
        <w:rPr>
          <w:rFonts w:ascii="Times New Roman" w:hAnsi="Times New Roman" w:cs="Times New Roman"/>
          <w:sz w:val="24"/>
          <w:szCs w:val="24"/>
        </w:rPr>
        <w:t xml:space="preserve">profissional </w:t>
      </w:r>
      <w:r>
        <w:rPr>
          <w:rFonts w:ascii="Times New Roman" w:hAnsi="Times New Roman" w:cs="Times New Roman"/>
          <w:sz w:val="24"/>
          <w:szCs w:val="24"/>
        </w:rPr>
        <w:t>devidamente comprovada em educação a distância (EaD)</w:t>
      </w:r>
      <w:r w:rsidR="0014625B">
        <w:rPr>
          <w:rFonts w:ascii="Times New Roman" w:hAnsi="Times New Roman" w:cs="Times New Roman"/>
          <w:sz w:val="24"/>
          <w:szCs w:val="24"/>
        </w:rPr>
        <w:t xml:space="preserve"> </w:t>
      </w:r>
      <w:r>
        <w:rPr>
          <w:rFonts w:ascii="Times New Roman" w:hAnsi="Times New Roman" w:cs="Times New Roman"/>
          <w:sz w:val="24"/>
          <w:szCs w:val="24"/>
        </w:rPr>
        <w:t>– valor: 01 (um) ponto por ano ou fração, até o limite de 05 (cinco) pontos;</w:t>
      </w:r>
    </w:p>
    <w:p w14:paraId="6A52F8B4" w14:textId="3EE721E8" w:rsidR="009867DC" w:rsidRDefault="009867DC" w:rsidP="008B2FA0">
      <w:pPr>
        <w:pStyle w:val="PargrafodaLista"/>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Tempo de experiência </w:t>
      </w:r>
      <w:r w:rsidR="0014625B">
        <w:rPr>
          <w:rFonts w:ascii="Times New Roman" w:hAnsi="Times New Roman" w:cs="Times New Roman"/>
          <w:sz w:val="24"/>
          <w:szCs w:val="24"/>
        </w:rPr>
        <w:t xml:space="preserve">devidamente comprovada </w:t>
      </w:r>
      <w:r>
        <w:rPr>
          <w:rFonts w:ascii="Times New Roman" w:hAnsi="Times New Roman" w:cs="Times New Roman"/>
          <w:sz w:val="24"/>
          <w:szCs w:val="24"/>
        </w:rPr>
        <w:t>no magistério do ensino básico e/ou superior</w:t>
      </w:r>
      <w:r w:rsidR="0014625B">
        <w:rPr>
          <w:rFonts w:ascii="Times New Roman" w:hAnsi="Times New Roman" w:cs="Times New Roman"/>
          <w:sz w:val="24"/>
          <w:szCs w:val="24"/>
        </w:rPr>
        <w:t xml:space="preserve"> </w:t>
      </w:r>
      <w:r>
        <w:rPr>
          <w:rFonts w:ascii="Times New Roman" w:hAnsi="Times New Roman" w:cs="Times New Roman"/>
          <w:sz w:val="24"/>
          <w:szCs w:val="24"/>
        </w:rPr>
        <w:t>– valor: 01 (um) ponto por ano ou fração, até o limite de 05 (cinco) pontos</w:t>
      </w:r>
      <w:r w:rsidR="008B2FA0">
        <w:rPr>
          <w:rFonts w:ascii="Times New Roman" w:hAnsi="Times New Roman" w:cs="Times New Roman"/>
          <w:sz w:val="24"/>
          <w:szCs w:val="24"/>
        </w:rPr>
        <w:t>;</w:t>
      </w:r>
    </w:p>
    <w:p w14:paraId="49D2D187" w14:textId="43836697" w:rsidR="00A015DE" w:rsidRPr="00CD6302" w:rsidRDefault="008B2FA0" w:rsidP="00325C4E">
      <w:pPr>
        <w:pStyle w:val="PargrafodaLista"/>
        <w:numPr>
          <w:ilvl w:val="0"/>
          <w:numId w:val="13"/>
        </w:numPr>
        <w:spacing w:line="360" w:lineRule="auto"/>
        <w:ind w:left="0" w:firstLine="0"/>
        <w:jc w:val="both"/>
        <w:rPr>
          <w:rFonts w:ascii="Times New Roman" w:hAnsi="Times New Roman" w:cs="Times New Roman"/>
          <w:sz w:val="24"/>
          <w:szCs w:val="24"/>
        </w:rPr>
      </w:pPr>
      <w:r w:rsidRPr="00CD6302">
        <w:rPr>
          <w:rFonts w:ascii="Times New Roman" w:hAnsi="Times New Roman" w:cs="Times New Roman"/>
          <w:sz w:val="24"/>
          <w:szCs w:val="24"/>
        </w:rPr>
        <w:t>Formação comprovada em nível de:</w:t>
      </w:r>
    </w:p>
    <w:tbl>
      <w:tblPr>
        <w:tblStyle w:val="Tabelacomgrade"/>
        <w:tblW w:w="0" w:type="auto"/>
        <w:tblLook w:val="04A0" w:firstRow="1" w:lastRow="0" w:firstColumn="1" w:lastColumn="0" w:noHBand="0" w:noVBand="1"/>
      </w:tblPr>
      <w:tblGrid>
        <w:gridCol w:w="4928"/>
        <w:gridCol w:w="4928"/>
      </w:tblGrid>
      <w:tr w:rsidR="008B2FA0" w14:paraId="0C7EE628" w14:textId="77777777" w:rsidTr="008B2FA0">
        <w:tc>
          <w:tcPr>
            <w:tcW w:w="4928" w:type="dxa"/>
          </w:tcPr>
          <w:p w14:paraId="5421DF38" w14:textId="5909410D" w:rsidR="008B2FA0" w:rsidRPr="008B2FA0" w:rsidRDefault="008B2FA0" w:rsidP="008B2FA0">
            <w:pPr>
              <w:pStyle w:val="PargrafodaLista"/>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FORMAÇÃO</w:t>
            </w:r>
          </w:p>
        </w:tc>
        <w:tc>
          <w:tcPr>
            <w:tcW w:w="4928" w:type="dxa"/>
          </w:tcPr>
          <w:p w14:paraId="327D5050" w14:textId="4149B796" w:rsidR="008B2FA0" w:rsidRPr="008B2FA0" w:rsidRDefault="008B2FA0" w:rsidP="008B2FA0">
            <w:pPr>
              <w:pStyle w:val="PargrafodaLista"/>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PONTOS</w:t>
            </w:r>
          </w:p>
        </w:tc>
      </w:tr>
      <w:tr w:rsidR="008B2FA0" w14:paraId="3C761429" w14:textId="77777777" w:rsidTr="008B2FA0">
        <w:tc>
          <w:tcPr>
            <w:tcW w:w="4928" w:type="dxa"/>
          </w:tcPr>
          <w:p w14:paraId="7B503EE1" w14:textId="73C30C49"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GRADUAÇÃO</w:t>
            </w:r>
          </w:p>
        </w:tc>
        <w:tc>
          <w:tcPr>
            <w:tcW w:w="4928" w:type="dxa"/>
          </w:tcPr>
          <w:p w14:paraId="50894056" w14:textId="570269AD"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05 pontos</w:t>
            </w:r>
          </w:p>
        </w:tc>
      </w:tr>
      <w:tr w:rsidR="00D62F7D" w14:paraId="7AE5BEA2" w14:textId="77777777" w:rsidTr="008B2FA0">
        <w:tc>
          <w:tcPr>
            <w:tcW w:w="4928" w:type="dxa"/>
          </w:tcPr>
          <w:p w14:paraId="22BF23CF" w14:textId="4A75FBA6" w:rsidR="00D62F7D" w:rsidRDefault="00D62F7D"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MESTRADO EM ANDAMENTO</w:t>
            </w:r>
          </w:p>
        </w:tc>
        <w:tc>
          <w:tcPr>
            <w:tcW w:w="4928" w:type="dxa"/>
          </w:tcPr>
          <w:p w14:paraId="19CD7A9E" w14:textId="3A7809B3" w:rsidR="00D62F7D" w:rsidRDefault="00E940FD"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07</w:t>
            </w:r>
            <w:r w:rsidR="00D62F7D">
              <w:rPr>
                <w:rFonts w:ascii="Times New Roman" w:hAnsi="Times New Roman" w:cs="Times New Roman"/>
                <w:sz w:val="24"/>
                <w:szCs w:val="24"/>
              </w:rPr>
              <w:t xml:space="preserve"> pontos</w:t>
            </w:r>
          </w:p>
        </w:tc>
      </w:tr>
      <w:tr w:rsidR="008B2FA0" w14:paraId="3E531376" w14:textId="77777777" w:rsidTr="008B2FA0">
        <w:tc>
          <w:tcPr>
            <w:tcW w:w="4928" w:type="dxa"/>
          </w:tcPr>
          <w:p w14:paraId="18F03879" w14:textId="2D693AD6"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MESTRADO</w:t>
            </w:r>
            <w:r w:rsidR="00D62F7D">
              <w:rPr>
                <w:rFonts w:ascii="Times New Roman" w:hAnsi="Times New Roman" w:cs="Times New Roman"/>
                <w:sz w:val="24"/>
                <w:szCs w:val="24"/>
              </w:rPr>
              <w:t xml:space="preserve"> CONCLUÍDO</w:t>
            </w:r>
          </w:p>
        </w:tc>
        <w:tc>
          <w:tcPr>
            <w:tcW w:w="4928" w:type="dxa"/>
          </w:tcPr>
          <w:p w14:paraId="52B329AF" w14:textId="0E72C591"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10 pontos</w:t>
            </w:r>
          </w:p>
        </w:tc>
      </w:tr>
      <w:tr w:rsidR="00D62F7D" w14:paraId="65C62CBD" w14:textId="77777777" w:rsidTr="008B2FA0">
        <w:tc>
          <w:tcPr>
            <w:tcW w:w="4928" w:type="dxa"/>
          </w:tcPr>
          <w:p w14:paraId="2CDB1A35" w14:textId="212F4D90" w:rsidR="00D62F7D" w:rsidRDefault="00D62F7D"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DOUTORADO EM ANDAMENTO</w:t>
            </w:r>
          </w:p>
        </w:tc>
        <w:tc>
          <w:tcPr>
            <w:tcW w:w="4928" w:type="dxa"/>
          </w:tcPr>
          <w:p w14:paraId="6C892E68" w14:textId="6F547524" w:rsidR="00D62F7D" w:rsidRDefault="00E940FD"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D62F7D">
              <w:rPr>
                <w:rFonts w:ascii="Times New Roman" w:hAnsi="Times New Roman" w:cs="Times New Roman"/>
                <w:sz w:val="24"/>
                <w:szCs w:val="24"/>
              </w:rPr>
              <w:t xml:space="preserve"> pontos</w:t>
            </w:r>
          </w:p>
        </w:tc>
      </w:tr>
      <w:tr w:rsidR="008B2FA0" w14:paraId="3DD9FEDF" w14:textId="77777777" w:rsidTr="008B2FA0">
        <w:tc>
          <w:tcPr>
            <w:tcW w:w="4928" w:type="dxa"/>
          </w:tcPr>
          <w:p w14:paraId="141E7D7F" w14:textId="4AEF2EAC"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DOUTORADO</w:t>
            </w:r>
            <w:r w:rsidR="00D62F7D">
              <w:rPr>
                <w:rFonts w:ascii="Times New Roman" w:hAnsi="Times New Roman" w:cs="Times New Roman"/>
                <w:sz w:val="24"/>
                <w:szCs w:val="24"/>
              </w:rPr>
              <w:t xml:space="preserve"> CONCLUÍDO</w:t>
            </w:r>
          </w:p>
        </w:tc>
        <w:tc>
          <w:tcPr>
            <w:tcW w:w="4928" w:type="dxa"/>
          </w:tcPr>
          <w:p w14:paraId="70C12CA1" w14:textId="1636F6B9" w:rsidR="008B2FA0" w:rsidRDefault="008B2FA0" w:rsidP="008B2FA0">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15 pontos</w:t>
            </w:r>
          </w:p>
        </w:tc>
      </w:tr>
    </w:tbl>
    <w:p w14:paraId="3760A5B0" w14:textId="32DC959A" w:rsidR="00540633" w:rsidRDefault="00540633" w:rsidP="00040B40">
      <w:pPr>
        <w:pStyle w:val="PargrafodaLista"/>
        <w:numPr>
          <w:ilvl w:val="2"/>
          <w:numId w:val="9"/>
        </w:numPr>
        <w:spacing w:line="360" w:lineRule="auto"/>
        <w:ind w:left="0" w:firstLine="0"/>
        <w:jc w:val="both"/>
        <w:rPr>
          <w:rFonts w:ascii="Times New Roman" w:hAnsi="Times New Roman" w:cs="Times New Roman"/>
          <w:sz w:val="24"/>
          <w:szCs w:val="24"/>
        </w:rPr>
      </w:pPr>
      <w:bookmarkStart w:id="1" w:name="_Hlk181557062"/>
      <w:r>
        <w:rPr>
          <w:rFonts w:ascii="Times New Roman" w:hAnsi="Times New Roman" w:cs="Times New Roman"/>
          <w:sz w:val="24"/>
          <w:szCs w:val="24"/>
        </w:rPr>
        <w:t>Para os fins de pontuação da formação acadêmica, será computado apenas o título de maior nível</w:t>
      </w:r>
      <w:bookmarkEnd w:id="1"/>
      <w:r>
        <w:rPr>
          <w:rFonts w:ascii="Times New Roman" w:hAnsi="Times New Roman" w:cs="Times New Roman"/>
          <w:sz w:val="24"/>
          <w:szCs w:val="24"/>
        </w:rPr>
        <w:t>.</w:t>
      </w:r>
    </w:p>
    <w:p w14:paraId="21057008" w14:textId="0B56092B" w:rsidR="009867DC" w:rsidRDefault="00040B40" w:rsidP="00040B40">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Para a pontuação do</w:t>
      </w:r>
      <w:r w:rsidR="0014625B">
        <w:rPr>
          <w:rFonts w:ascii="Times New Roman" w:hAnsi="Times New Roman" w:cs="Times New Roman"/>
          <w:sz w:val="24"/>
          <w:szCs w:val="24"/>
        </w:rPr>
        <w:t>s</w:t>
      </w:r>
      <w:r>
        <w:rPr>
          <w:rFonts w:ascii="Times New Roman" w:hAnsi="Times New Roman" w:cs="Times New Roman"/>
          <w:sz w:val="24"/>
          <w:szCs w:val="24"/>
        </w:rPr>
        <w:t xml:space="preserve"> tempo</w:t>
      </w:r>
      <w:r w:rsidR="0014625B">
        <w:rPr>
          <w:rFonts w:ascii="Times New Roman" w:hAnsi="Times New Roman" w:cs="Times New Roman"/>
          <w:sz w:val="24"/>
          <w:szCs w:val="24"/>
        </w:rPr>
        <w:t>s</w:t>
      </w:r>
      <w:r>
        <w:rPr>
          <w:rFonts w:ascii="Times New Roman" w:hAnsi="Times New Roman" w:cs="Times New Roman"/>
          <w:sz w:val="24"/>
          <w:szCs w:val="24"/>
        </w:rPr>
        <w:t xml:space="preserve"> de experiê</w:t>
      </w:r>
      <w:r w:rsidR="0014625B">
        <w:rPr>
          <w:rFonts w:ascii="Times New Roman" w:hAnsi="Times New Roman" w:cs="Times New Roman"/>
          <w:sz w:val="24"/>
          <w:szCs w:val="24"/>
        </w:rPr>
        <w:t>ncia</w:t>
      </w:r>
      <w:r>
        <w:rPr>
          <w:rFonts w:ascii="Times New Roman" w:hAnsi="Times New Roman" w:cs="Times New Roman"/>
          <w:sz w:val="24"/>
          <w:szCs w:val="24"/>
        </w:rPr>
        <w:t>, a fração de ano compreendida entre 06 (seis) a 12 (doze) meses será considerada como 01 (um) ano de atividade.</w:t>
      </w:r>
    </w:p>
    <w:p w14:paraId="6969E706" w14:textId="32BB7949" w:rsidR="00040B40" w:rsidRDefault="00040B40" w:rsidP="00040B40">
      <w:pPr>
        <w:pStyle w:val="PargrafodaLista"/>
        <w:numPr>
          <w:ilvl w:val="3"/>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Frações inferiores a 06 (seis) meses não serão computadas.</w:t>
      </w:r>
    </w:p>
    <w:p w14:paraId="7BC6E62E" w14:textId="29357E1E" w:rsidR="00040B40" w:rsidRDefault="00040B40" w:rsidP="00040B40">
      <w:pPr>
        <w:pStyle w:val="PargrafodaLista"/>
        <w:numPr>
          <w:ilvl w:val="3"/>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 experiências de monitoria, estágio ou prática de ensino não serão consideradas no cômputo da pontuação.</w:t>
      </w:r>
    </w:p>
    <w:p w14:paraId="4746E553" w14:textId="01061744" w:rsidR="002A512E" w:rsidRDefault="002A512E" w:rsidP="00040B40">
      <w:pPr>
        <w:pStyle w:val="PargrafodaLista"/>
        <w:numPr>
          <w:ilvl w:val="3"/>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Experiências que ocorrerem em períodos concomitantes não serão computadas em duplicidade</w:t>
      </w:r>
      <w:r w:rsidR="00136D9F">
        <w:rPr>
          <w:rFonts w:ascii="Times New Roman" w:hAnsi="Times New Roman" w:cs="Times New Roman"/>
          <w:sz w:val="24"/>
          <w:szCs w:val="24"/>
        </w:rPr>
        <w:t>.</w:t>
      </w:r>
    </w:p>
    <w:p w14:paraId="379A46BE" w14:textId="25752562" w:rsidR="000E606E" w:rsidRPr="000E606E" w:rsidRDefault="000E606E" w:rsidP="000E606E">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candidato que obtiver menos de </w:t>
      </w:r>
      <w:r w:rsidR="00E940FD" w:rsidRPr="00CD6302">
        <w:rPr>
          <w:rFonts w:ascii="Times New Roman" w:hAnsi="Times New Roman" w:cs="Times New Roman"/>
          <w:color w:val="FF0000"/>
          <w:sz w:val="24"/>
          <w:szCs w:val="24"/>
        </w:rPr>
        <w:t>07</w:t>
      </w:r>
      <w:r>
        <w:rPr>
          <w:rFonts w:ascii="Times New Roman" w:hAnsi="Times New Roman" w:cs="Times New Roman"/>
          <w:sz w:val="24"/>
          <w:szCs w:val="24"/>
        </w:rPr>
        <w:t xml:space="preserve"> pontos na primeira etapa será desclassificado.</w:t>
      </w:r>
    </w:p>
    <w:p w14:paraId="4C376679" w14:textId="6368693D" w:rsidR="00040B40" w:rsidRDefault="00040B40" w:rsidP="00040B40">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resultado da Etapa de Análise de Documentos será divulgado na data indicada no item 01 </w:t>
      </w:r>
      <w:r w:rsidR="007649EE">
        <w:rPr>
          <w:rFonts w:ascii="Times New Roman" w:hAnsi="Times New Roman" w:cs="Times New Roman"/>
          <w:sz w:val="24"/>
          <w:szCs w:val="24"/>
        </w:rPr>
        <w:t xml:space="preserve">– </w:t>
      </w:r>
      <w:r>
        <w:rPr>
          <w:rFonts w:ascii="Times New Roman" w:hAnsi="Times New Roman" w:cs="Times New Roman"/>
          <w:sz w:val="24"/>
          <w:szCs w:val="24"/>
        </w:rPr>
        <w:t xml:space="preserve">Do Cronograma, no endereço </w:t>
      </w:r>
      <w:hyperlink r:id="rId11" w:history="1">
        <w:r w:rsidR="007352F4" w:rsidRPr="007352F4">
          <w:rPr>
            <w:rStyle w:val="Hyperlink"/>
            <w:rFonts w:ascii="Times New Roman" w:hAnsi="Times New Roman" w:cs="Times New Roman"/>
            <w:sz w:val="24"/>
            <w:szCs w:val="24"/>
          </w:rPr>
          <w:t>Editais | Universidade Aberta do Brasil (ufsc.br)</w:t>
        </w:r>
      </w:hyperlink>
      <w:r w:rsidR="007352F4">
        <w:rPr>
          <w:rFonts w:ascii="Times New Roman" w:hAnsi="Times New Roman" w:cs="Times New Roman"/>
          <w:sz w:val="24"/>
          <w:szCs w:val="24"/>
        </w:rPr>
        <w:t>.</w:t>
      </w:r>
    </w:p>
    <w:p w14:paraId="023C2C49" w14:textId="055D8FE4" w:rsidR="00BF2795" w:rsidRDefault="00BF2795" w:rsidP="00040B40">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Os candidatos interessados poderão ter acesso à sua nota por meio de solicitação realizada via e-mail: </w:t>
      </w:r>
      <w:hyperlink r:id="rId12" w:history="1">
        <w:r w:rsidR="00136D9F" w:rsidRPr="00B23CC0">
          <w:rPr>
            <w:rStyle w:val="Hyperlink"/>
            <w:rFonts w:ascii="Times New Roman" w:hAnsi="Times New Roman" w:cs="Times New Roman"/>
            <w:sz w:val="24"/>
            <w:szCs w:val="24"/>
          </w:rPr>
          <w:t>uab@contato.ufsc.br</w:t>
        </w:r>
      </w:hyperlink>
      <w:r w:rsidRPr="00BF2795">
        <w:rPr>
          <w:rStyle w:val="Hyperlink"/>
          <w:rFonts w:ascii="Times New Roman" w:hAnsi="Times New Roman" w:cs="Times New Roman"/>
          <w:color w:val="auto"/>
          <w:sz w:val="24"/>
          <w:szCs w:val="24"/>
          <w:u w:val="none"/>
        </w:rPr>
        <w:t>.</w:t>
      </w:r>
      <w:r w:rsidR="00483606">
        <w:rPr>
          <w:rStyle w:val="Hyperlink"/>
          <w:rFonts w:ascii="Times New Roman" w:hAnsi="Times New Roman" w:cs="Times New Roman"/>
          <w:color w:val="auto"/>
          <w:sz w:val="24"/>
          <w:szCs w:val="24"/>
          <w:u w:val="none"/>
        </w:rPr>
        <w:t xml:space="preserve"> </w:t>
      </w:r>
    </w:p>
    <w:p w14:paraId="79936816" w14:textId="6517FB28" w:rsidR="007649EE" w:rsidRDefault="007352F4" w:rsidP="00BF279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Caberá recurso administrativo do Resultado Parcial da Primeira Etapa exclusivamente por meio de abertura de chamado no portal </w:t>
      </w:r>
      <w:hyperlink r:id="rId13" w:history="1">
        <w:r w:rsidRPr="007352F4">
          <w:rPr>
            <w:rStyle w:val="Hyperlink"/>
            <w:rFonts w:ascii="Times New Roman" w:hAnsi="Times New Roman" w:cs="Times New Roman"/>
            <w:sz w:val="24"/>
            <w:szCs w:val="24"/>
          </w:rPr>
          <w:t>Assistente de novo chamado - NewTicketWizardPublic - OTRS::ITSM 4 (ufsc.br)</w:t>
        </w:r>
      </w:hyperlink>
      <w:r>
        <w:rPr>
          <w:rFonts w:ascii="Times New Roman" w:hAnsi="Times New Roman" w:cs="Times New Roman"/>
          <w:sz w:val="24"/>
          <w:szCs w:val="24"/>
        </w:rPr>
        <w:t xml:space="preserve">, opção &lt;Recurso a Edital&gt;, </w:t>
      </w:r>
      <w:bookmarkStart w:id="2" w:name="_Hlk181557122"/>
      <w:r w:rsidR="0063124F">
        <w:rPr>
          <w:rFonts w:ascii="Times New Roman" w:hAnsi="Times New Roman" w:cs="Times New Roman"/>
          <w:sz w:val="24"/>
          <w:szCs w:val="24"/>
        </w:rPr>
        <w:t xml:space="preserve">no prazo estabelecido no item </w:t>
      </w:r>
      <w:r w:rsidR="00F46D71">
        <w:rPr>
          <w:rFonts w:ascii="Times New Roman" w:hAnsi="Times New Roman" w:cs="Times New Roman"/>
          <w:sz w:val="24"/>
          <w:szCs w:val="24"/>
        </w:rPr>
        <w:t>0</w:t>
      </w:r>
      <w:r w:rsidR="0063124F">
        <w:rPr>
          <w:rFonts w:ascii="Times New Roman" w:hAnsi="Times New Roman" w:cs="Times New Roman"/>
          <w:sz w:val="24"/>
          <w:szCs w:val="24"/>
        </w:rPr>
        <w:t>1 – Do Cronograma</w:t>
      </w:r>
      <w:bookmarkEnd w:id="2"/>
      <w:r>
        <w:rPr>
          <w:rFonts w:ascii="Times New Roman" w:hAnsi="Times New Roman" w:cs="Times New Roman"/>
          <w:sz w:val="24"/>
          <w:szCs w:val="24"/>
        </w:rPr>
        <w:t>.</w:t>
      </w:r>
    </w:p>
    <w:p w14:paraId="5A6D9E51" w14:textId="77777777" w:rsidR="00BF2795" w:rsidRDefault="00BF2795" w:rsidP="00BF2795">
      <w:pPr>
        <w:pStyle w:val="PargrafodaLista"/>
        <w:spacing w:line="360" w:lineRule="auto"/>
        <w:jc w:val="both"/>
        <w:rPr>
          <w:rFonts w:ascii="Times New Roman" w:hAnsi="Times New Roman" w:cs="Times New Roman"/>
          <w:sz w:val="24"/>
          <w:szCs w:val="24"/>
        </w:rPr>
      </w:pPr>
    </w:p>
    <w:p w14:paraId="2C44E2D0" w14:textId="5E43A79A" w:rsidR="009867DC" w:rsidRPr="0014625B" w:rsidRDefault="007352F4" w:rsidP="00040B40">
      <w:pPr>
        <w:pStyle w:val="PargrafodaLista"/>
        <w:numPr>
          <w:ilvl w:val="1"/>
          <w:numId w:val="9"/>
        </w:numPr>
        <w:spacing w:line="360" w:lineRule="auto"/>
        <w:ind w:left="0" w:firstLine="0"/>
        <w:jc w:val="both"/>
        <w:rPr>
          <w:rFonts w:ascii="Times New Roman" w:hAnsi="Times New Roman" w:cs="Times New Roman"/>
          <w:color w:val="FF0000"/>
          <w:sz w:val="24"/>
          <w:szCs w:val="24"/>
        </w:rPr>
      </w:pPr>
      <w:r w:rsidRPr="0014625B">
        <w:rPr>
          <w:rFonts w:ascii="Times New Roman" w:hAnsi="Times New Roman" w:cs="Times New Roman"/>
          <w:color w:val="FF0000"/>
          <w:sz w:val="24"/>
          <w:szCs w:val="24"/>
        </w:rPr>
        <w:t>DA SEGUNDA ETAPA: ENTREVISTA</w:t>
      </w:r>
      <w:r w:rsidR="0014625B">
        <w:rPr>
          <w:rFonts w:ascii="Times New Roman" w:hAnsi="Times New Roman" w:cs="Times New Roman"/>
          <w:color w:val="FF0000"/>
          <w:sz w:val="24"/>
          <w:szCs w:val="24"/>
        </w:rPr>
        <w:t xml:space="preserve"> </w:t>
      </w:r>
      <w:r w:rsidR="0014625B" w:rsidRPr="0014625B">
        <w:rPr>
          <w:rFonts w:ascii="Times New Roman" w:hAnsi="Times New Roman" w:cs="Times New Roman"/>
          <w:color w:val="FF0000"/>
          <w:sz w:val="24"/>
          <w:szCs w:val="24"/>
        </w:rPr>
        <w:t>(esta etapa pode ser suprimida)</w:t>
      </w:r>
    </w:p>
    <w:p w14:paraId="37BB1E96" w14:textId="33E9360D" w:rsidR="007352F4" w:rsidRDefault="007352F4"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entrevista terá valor máximo de </w:t>
      </w:r>
      <w:r w:rsidR="00D62F7D">
        <w:rPr>
          <w:rFonts w:ascii="Times New Roman" w:hAnsi="Times New Roman" w:cs="Times New Roman"/>
          <w:sz w:val="24"/>
          <w:szCs w:val="24"/>
        </w:rPr>
        <w:t>15</w:t>
      </w:r>
      <w:r>
        <w:rPr>
          <w:rFonts w:ascii="Times New Roman" w:hAnsi="Times New Roman" w:cs="Times New Roman"/>
          <w:sz w:val="24"/>
          <w:szCs w:val="24"/>
        </w:rPr>
        <w:t xml:space="preserve"> pontos.</w:t>
      </w:r>
    </w:p>
    <w:p w14:paraId="06C9B41C" w14:textId="1B1821D2" w:rsidR="007352F4" w:rsidRDefault="007352F4"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tempo de entrevista levará, em média, </w:t>
      </w:r>
      <w:r w:rsidR="00D62F7D">
        <w:rPr>
          <w:rFonts w:ascii="Times New Roman" w:hAnsi="Times New Roman" w:cs="Times New Roman"/>
          <w:sz w:val="24"/>
          <w:szCs w:val="24"/>
        </w:rPr>
        <w:t>30</w:t>
      </w:r>
      <w:r>
        <w:rPr>
          <w:rFonts w:ascii="Times New Roman" w:hAnsi="Times New Roman" w:cs="Times New Roman"/>
          <w:sz w:val="24"/>
          <w:szCs w:val="24"/>
        </w:rPr>
        <w:t xml:space="preserve"> minutos por candidato.</w:t>
      </w:r>
    </w:p>
    <w:p w14:paraId="2776C195" w14:textId="575EA875" w:rsidR="00BE1240" w:rsidRDefault="00BE1240"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As entrevistas serão virtuais, por meio da plataforma </w:t>
      </w:r>
      <w:r w:rsidR="00D62F7D" w:rsidRPr="00CD6302">
        <w:rPr>
          <w:rFonts w:ascii="Times New Roman" w:hAnsi="Times New Roman" w:cs="Times New Roman"/>
          <w:color w:val="FF0000"/>
          <w:sz w:val="24"/>
          <w:szCs w:val="24"/>
        </w:rPr>
        <w:t>GoogleMeet</w:t>
      </w:r>
      <w:r w:rsidR="00A015DE">
        <w:rPr>
          <w:rFonts w:ascii="Times New Roman" w:hAnsi="Times New Roman" w:cs="Times New Roman"/>
          <w:sz w:val="24"/>
          <w:szCs w:val="24"/>
        </w:rPr>
        <w:t xml:space="preserve">, </w:t>
      </w:r>
      <w:r w:rsidR="00A015DE" w:rsidRPr="00CD6302">
        <w:rPr>
          <w:rFonts w:ascii="Times New Roman" w:hAnsi="Times New Roman" w:cs="Times New Roman"/>
          <w:color w:val="FF0000"/>
          <w:sz w:val="24"/>
          <w:szCs w:val="24"/>
        </w:rPr>
        <w:t xml:space="preserve">em endereço virtual </w:t>
      </w:r>
      <w:r w:rsidR="00A015DE" w:rsidRPr="00CD6302">
        <w:rPr>
          <w:rFonts w:ascii="Times New Roman" w:hAnsi="Times New Roman" w:cs="Times New Roman"/>
          <w:color w:val="FF0000"/>
          <w:sz w:val="24"/>
          <w:szCs w:val="24"/>
        </w:rPr>
        <w:lastRenderedPageBreak/>
        <w:t>previamente comunicado ao candidato</w:t>
      </w:r>
      <w:r w:rsidRPr="00CD6302">
        <w:rPr>
          <w:rFonts w:ascii="Times New Roman" w:hAnsi="Times New Roman" w:cs="Times New Roman"/>
          <w:color w:val="FF0000"/>
          <w:sz w:val="24"/>
          <w:szCs w:val="24"/>
        </w:rPr>
        <w:t>.</w:t>
      </w:r>
    </w:p>
    <w:p w14:paraId="4E59C8D2" w14:textId="47095A52" w:rsidR="00540633" w:rsidRDefault="00540633"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horário das entrevistas será divulgado no site </w:t>
      </w:r>
      <w:hyperlink r:id="rId14" w:history="1">
        <w:r w:rsidRPr="007352F4">
          <w:rPr>
            <w:rStyle w:val="Hyperlink"/>
            <w:rFonts w:ascii="Times New Roman" w:hAnsi="Times New Roman" w:cs="Times New Roman"/>
            <w:sz w:val="24"/>
            <w:szCs w:val="24"/>
          </w:rPr>
          <w:t>Editais | Universidade Aberta do Brasil (ufsc.br)</w:t>
        </w:r>
      </w:hyperlink>
      <w:r>
        <w:rPr>
          <w:rFonts w:ascii="Times New Roman" w:hAnsi="Times New Roman" w:cs="Times New Roman"/>
          <w:sz w:val="24"/>
          <w:szCs w:val="24"/>
        </w:rPr>
        <w:t>, conforme previsto no item 01</w:t>
      </w:r>
      <w:r w:rsidR="007649EE">
        <w:rPr>
          <w:rFonts w:ascii="Times New Roman" w:hAnsi="Times New Roman" w:cs="Times New Roman"/>
          <w:sz w:val="24"/>
          <w:szCs w:val="24"/>
        </w:rPr>
        <w:t xml:space="preserve"> – </w:t>
      </w:r>
      <w:r>
        <w:rPr>
          <w:rFonts w:ascii="Times New Roman" w:hAnsi="Times New Roman" w:cs="Times New Roman"/>
          <w:sz w:val="24"/>
          <w:szCs w:val="24"/>
        </w:rPr>
        <w:t>Do Cronograma.</w:t>
      </w:r>
    </w:p>
    <w:p w14:paraId="089B6C83" w14:textId="0156E322" w:rsidR="00540633" w:rsidRDefault="00540633"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Na entrevista, serão avaliados, por meio de arguição, os seguintes aspectos, segundo pontuação discriminada a seguir:</w:t>
      </w:r>
    </w:p>
    <w:p w14:paraId="2A42AEE5" w14:textId="585701BE" w:rsidR="00540633" w:rsidRDefault="00540633" w:rsidP="003F385B">
      <w:pPr>
        <w:pStyle w:val="PargrafodaLista"/>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Conhecimento sobre o funcionamento da Educação a Distância – 0 a 4 pontos;</w:t>
      </w:r>
    </w:p>
    <w:p w14:paraId="22FB5EA3" w14:textId="1D41AF94" w:rsidR="00540633" w:rsidRDefault="00540633" w:rsidP="003F385B">
      <w:pPr>
        <w:pStyle w:val="PargrafodaLista"/>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Conhecimento sobre a área da Unidade Curricular pretendida – 0 a 8 pontos;</w:t>
      </w:r>
    </w:p>
    <w:p w14:paraId="15B994D5" w14:textId="2B6EC5E3" w:rsidR="00540633" w:rsidRDefault="00540633" w:rsidP="003F385B">
      <w:pPr>
        <w:pStyle w:val="PargrafodaLista"/>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Facilidade de comunicação e relação interpessoal – 0 a 3 pontos.</w:t>
      </w:r>
    </w:p>
    <w:p w14:paraId="226CA985" w14:textId="25C74A92" w:rsidR="00540633" w:rsidRDefault="00FA319F"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Não haverá entrevista em local e horário diferentes daqueles estabelecidos no ato de convocação.</w:t>
      </w:r>
    </w:p>
    <w:p w14:paraId="1F7D75AC" w14:textId="52E669E1" w:rsidR="00FA319F" w:rsidRDefault="00FA319F"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candidato que não comparecer à entrevista será eliminado do processo seletivo.</w:t>
      </w:r>
    </w:p>
    <w:p w14:paraId="6DBC208A" w14:textId="19544B36" w:rsidR="00FA319F" w:rsidRDefault="00FA319F"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Somente os candidatos classificados até o </w:t>
      </w:r>
      <w:r w:rsidR="00E940FD">
        <w:rPr>
          <w:rFonts w:ascii="Times New Roman" w:hAnsi="Times New Roman" w:cs="Times New Roman"/>
          <w:sz w:val="24"/>
          <w:szCs w:val="24"/>
        </w:rPr>
        <w:t>5</w:t>
      </w:r>
      <w:r>
        <w:rPr>
          <w:rFonts w:ascii="Times New Roman" w:hAnsi="Times New Roman" w:cs="Times New Roman"/>
          <w:sz w:val="24"/>
          <w:szCs w:val="24"/>
        </w:rPr>
        <w:t>º lugar na 1ª etapa serão convocados para a entrevista.</w:t>
      </w:r>
    </w:p>
    <w:p w14:paraId="19812791" w14:textId="6E6EC56E" w:rsidR="000E606E" w:rsidRPr="000E606E" w:rsidRDefault="000E606E" w:rsidP="000E606E">
      <w:pPr>
        <w:pStyle w:val="PargrafodaLista"/>
        <w:numPr>
          <w:ilvl w:val="2"/>
          <w:numId w:val="9"/>
        </w:numPr>
        <w:spacing w:line="360" w:lineRule="auto"/>
        <w:ind w:left="0" w:firstLine="0"/>
        <w:jc w:val="both"/>
        <w:rPr>
          <w:rFonts w:ascii="Times New Roman" w:hAnsi="Times New Roman" w:cs="Times New Roman"/>
          <w:sz w:val="24"/>
          <w:szCs w:val="24"/>
        </w:rPr>
      </w:pPr>
      <w:bookmarkStart w:id="3" w:name="_Hlk159527136"/>
      <w:r>
        <w:rPr>
          <w:rFonts w:ascii="Times New Roman" w:hAnsi="Times New Roman" w:cs="Times New Roman"/>
          <w:sz w:val="24"/>
          <w:szCs w:val="24"/>
        </w:rPr>
        <w:t xml:space="preserve">O candidato que obtiver menos de </w:t>
      </w:r>
      <w:r w:rsidR="00E940FD">
        <w:rPr>
          <w:rFonts w:ascii="Times New Roman" w:hAnsi="Times New Roman" w:cs="Times New Roman"/>
          <w:sz w:val="24"/>
          <w:szCs w:val="24"/>
        </w:rPr>
        <w:t>10</w:t>
      </w:r>
      <w:r>
        <w:rPr>
          <w:rFonts w:ascii="Times New Roman" w:hAnsi="Times New Roman" w:cs="Times New Roman"/>
          <w:sz w:val="24"/>
          <w:szCs w:val="24"/>
        </w:rPr>
        <w:t xml:space="preserve"> pontos na segunda etapa será desclassificado.</w:t>
      </w:r>
      <w:bookmarkEnd w:id="3"/>
    </w:p>
    <w:p w14:paraId="3F0FBBA7" w14:textId="1A241E84" w:rsidR="00FA319F" w:rsidRDefault="00FA319F"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resultado das entrevistas será publicado conforme item 01</w:t>
      </w:r>
      <w:r w:rsidR="007649EE">
        <w:rPr>
          <w:rFonts w:ascii="Times New Roman" w:hAnsi="Times New Roman" w:cs="Times New Roman"/>
          <w:sz w:val="24"/>
          <w:szCs w:val="24"/>
        </w:rPr>
        <w:t xml:space="preserve"> –</w:t>
      </w:r>
      <w:r>
        <w:rPr>
          <w:rFonts w:ascii="Times New Roman" w:hAnsi="Times New Roman" w:cs="Times New Roman"/>
          <w:sz w:val="24"/>
          <w:szCs w:val="24"/>
        </w:rPr>
        <w:t xml:space="preserve"> Do Cronograma,</w:t>
      </w:r>
      <w:r w:rsidRPr="00FA319F">
        <w:rPr>
          <w:rFonts w:ascii="Times New Roman" w:hAnsi="Times New Roman" w:cs="Times New Roman"/>
          <w:sz w:val="24"/>
          <w:szCs w:val="24"/>
        </w:rPr>
        <w:t xml:space="preserve"> </w:t>
      </w:r>
      <w:r>
        <w:rPr>
          <w:rFonts w:ascii="Times New Roman" w:hAnsi="Times New Roman" w:cs="Times New Roman"/>
          <w:sz w:val="24"/>
          <w:szCs w:val="24"/>
        </w:rPr>
        <w:t xml:space="preserve">no endereço </w:t>
      </w:r>
      <w:hyperlink r:id="rId15" w:history="1">
        <w:r w:rsidRPr="007352F4">
          <w:rPr>
            <w:rStyle w:val="Hyperlink"/>
            <w:rFonts w:ascii="Times New Roman" w:hAnsi="Times New Roman" w:cs="Times New Roman"/>
            <w:sz w:val="24"/>
            <w:szCs w:val="24"/>
          </w:rPr>
          <w:t>Editais | Universidade Aberta do Brasil (ufsc.br)</w:t>
        </w:r>
      </w:hyperlink>
      <w:r>
        <w:rPr>
          <w:rFonts w:ascii="Times New Roman" w:hAnsi="Times New Roman" w:cs="Times New Roman"/>
          <w:sz w:val="24"/>
          <w:szCs w:val="24"/>
        </w:rPr>
        <w:t>.</w:t>
      </w:r>
    </w:p>
    <w:p w14:paraId="7B58309D" w14:textId="3D3B059C" w:rsidR="00BF2795" w:rsidRDefault="00BF2795" w:rsidP="003F385B">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Os candidatos interessados poderão ter acesso à sua nota por meio de solicitação realizada via e-mail: </w:t>
      </w:r>
      <w:hyperlink r:id="rId16" w:history="1">
        <w:r w:rsidR="00A015DE">
          <w:rPr>
            <w:rStyle w:val="Hyperlink"/>
            <w:rFonts w:ascii="Times New Roman" w:hAnsi="Times New Roman" w:cs="Times New Roman"/>
            <w:sz w:val="24"/>
            <w:szCs w:val="24"/>
          </w:rPr>
          <w:t>uab@contato.ufsc.br</w:t>
        </w:r>
      </w:hyperlink>
      <w:r w:rsidRPr="00BF2795">
        <w:rPr>
          <w:rStyle w:val="Hyperlink"/>
          <w:rFonts w:ascii="Times New Roman" w:hAnsi="Times New Roman" w:cs="Times New Roman"/>
          <w:color w:val="auto"/>
          <w:sz w:val="24"/>
          <w:szCs w:val="24"/>
          <w:u w:val="none"/>
        </w:rPr>
        <w:t>.</w:t>
      </w:r>
      <w:r w:rsidR="00483606">
        <w:rPr>
          <w:rStyle w:val="Hyperlink"/>
          <w:rFonts w:ascii="Times New Roman" w:hAnsi="Times New Roman" w:cs="Times New Roman"/>
          <w:color w:val="auto"/>
          <w:sz w:val="24"/>
          <w:szCs w:val="24"/>
          <w:u w:val="none"/>
        </w:rPr>
        <w:t xml:space="preserve"> </w:t>
      </w:r>
    </w:p>
    <w:p w14:paraId="5A3A8FCE" w14:textId="0EE61176" w:rsidR="007649EE" w:rsidRPr="00BF2795" w:rsidRDefault="00FA319F" w:rsidP="00BF2795">
      <w:pPr>
        <w:pStyle w:val="PargrafodaLista"/>
        <w:numPr>
          <w:ilvl w:val="2"/>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Caberá recurso administrativo do Resultado Parcial da </w:t>
      </w:r>
      <w:r w:rsidR="00F46D71">
        <w:rPr>
          <w:rFonts w:ascii="Times New Roman" w:hAnsi="Times New Roman" w:cs="Times New Roman"/>
          <w:sz w:val="24"/>
          <w:szCs w:val="24"/>
        </w:rPr>
        <w:t>Segunda</w:t>
      </w:r>
      <w:r>
        <w:rPr>
          <w:rFonts w:ascii="Times New Roman" w:hAnsi="Times New Roman" w:cs="Times New Roman"/>
          <w:sz w:val="24"/>
          <w:szCs w:val="24"/>
        </w:rPr>
        <w:t xml:space="preserve"> Etapa exclusivamente por meio de abertura de chamado no portal </w:t>
      </w:r>
      <w:hyperlink r:id="rId17" w:history="1">
        <w:r w:rsidRPr="007352F4">
          <w:rPr>
            <w:rStyle w:val="Hyperlink"/>
            <w:rFonts w:ascii="Times New Roman" w:hAnsi="Times New Roman" w:cs="Times New Roman"/>
            <w:sz w:val="24"/>
            <w:szCs w:val="24"/>
          </w:rPr>
          <w:t>Assistente de novo chamado - NewTicketWizardPublic - OTRS::ITSM 4 (ufsc.br)</w:t>
        </w:r>
      </w:hyperlink>
      <w:r>
        <w:rPr>
          <w:rFonts w:ascii="Times New Roman" w:hAnsi="Times New Roman" w:cs="Times New Roman"/>
          <w:sz w:val="24"/>
          <w:szCs w:val="24"/>
        </w:rPr>
        <w:t xml:space="preserve">, opção &lt;Recurso a Edital&gt;, </w:t>
      </w:r>
      <w:bookmarkStart w:id="4" w:name="_Hlk181557215"/>
      <w:r w:rsidR="00F46D71">
        <w:rPr>
          <w:rFonts w:ascii="Times New Roman" w:hAnsi="Times New Roman" w:cs="Times New Roman"/>
          <w:sz w:val="24"/>
          <w:szCs w:val="24"/>
        </w:rPr>
        <w:t>no prazo estabelecido no item 01 – Do Cronogram</w:t>
      </w:r>
      <w:bookmarkEnd w:id="4"/>
      <w:r w:rsidR="00F46D71">
        <w:rPr>
          <w:rFonts w:ascii="Times New Roman" w:hAnsi="Times New Roman" w:cs="Times New Roman"/>
          <w:sz w:val="24"/>
          <w:szCs w:val="24"/>
        </w:rPr>
        <w:t>a</w:t>
      </w:r>
      <w:r>
        <w:rPr>
          <w:rFonts w:ascii="Times New Roman" w:hAnsi="Times New Roman" w:cs="Times New Roman"/>
          <w:sz w:val="24"/>
          <w:szCs w:val="24"/>
        </w:rPr>
        <w:t>.</w:t>
      </w:r>
    </w:p>
    <w:p w14:paraId="16BBAAB9" w14:textId="1256558D" w:rsidR="007352F4" w:rsidRPr="009867DC" w:rsidRDefault="007352F4" w:rsidP="003F385B">
      <w:pPr>
        <w:pStyle w:val="PargrafodaLista"/>
        <w:spacing w:line="360" w:lineRule="auto"/>
        <w:jc w:val="both"/>
        <w:rPr>
          <w:rFonts w:ascii="Times New Roman" w:hAnsi="Times New Roman" w:cs="Times New Roman"/>
          <w:sz w:val="24"/>
          <w:szCs w:val="24"/>
        </w:rPr>
      </w:pPr>
    </w:p>
    <w:p w14:paraId="0BFFE859" w14:textId="1C139F3F" w:rsidR="003F385B" w:rsidRDefault="003F385B"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 CLASSIFICAÇÃO</w:t>
      </w:r>
    </w:p>
    <w:p w14:paraId="649648F7" w14:textId="756527D5" w:rsidR="003F385B" w:rsidRDefault="003F385B" w:rsidP="003F385B">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Resultado Final do Processo Seletivo será divulgado na data prevista no item 01</w:t>
      </w:r>
      <w:r w:rsidR="007649EE">
        <w:rPr>
          <w:rFonts w:ascii="Times New Roman" w:hAnsi="Times New Roman" w:cs="Times New Roman"/>
          <w:sz w:val="24"/>
          <w:szCs w:val="24"/>
        </w:rPr>
        <w:t xml:space="preserve"> –</w:t>
      </w:r>
      <w:r>
        <w:rPr>
          <w:rFonts w:ascii="Times New Roman" w:hAnsi="Times New Roman" w:cs="Times New Roman"/>
          <w:sz w:val="24"/>
          <w:szCs w:val="24"/>
        </w:rPr>
        <w:t xml:space="preserve"> Do Cronograma, no endereço </w:t>
      </w:r>
      <w:hyperlink r:id="rId18" w:history="1">
        <w:r w:rsidRPr="007352F4">
          <w:rPr>
            <w:rStyle w:val="Hyperlink"/>
            <w:rFonts w:ascii="Times New Roman" w:hAnsi="Times New Roman" w:cs="Times New Roman"/>
            <w:sz w:val="24"/>
            <w:szCs w:val="24"/>
          </w:rPr>
          <w:t>Editais | Universidade Aberta do Brasil (ufsc.br)</w:t>
        </w:r>
      </w:hyperlink>
      <w:r>
        <w:rPr>
          <w:rFonts w:ascii="Times New Roman" w:hAnsi="Times New Roman" w:cs="Times New Roman"/>
          <w:sz w:val="24"/>
          <w:szCs w:val="24"/>
        </w:rPr>
        <w:t>.</w:t>
      </w:r>
    </w:p>
    <w:p w14:paraId="31FA24FB" w14:textId="7EDB9EA3" w:rsidR="003F385B" w:rsidRDefault="003F385B" w:rsidP="003F385B">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classificação do processo seletivo obedecerá à ordem decrescente do total de pontos obtidos somando-se a pontuação da 1ª Etapa e da </w:t>
      </w:r>
      <w:r w:rsidRPr="0095279C">
        <w:rPr>
          <w:rFonts w:ascii="Times New Roman" w:hAnsi="Times New Roman" w:cs="Times New Roman"/>
          <w:color w:val="FF0000"/>
          <w:sz w:val="24"/>
          <w:szCs w:val="24"/>
        </w:rPr>
        <w:t>2ª Etapa</w:t>
      </w:r>
      <w:r w:rsidR="0095279C">
        <w:rPr>
          <w:rFonts w:ascii="Times New Roman" w:hAnsi="Times New Roman" w:cs="Times New Roman"/>
          <w:color w:val="FF0000"/>
          <w:sz w:val="24"/>
          <w:szCs w:val="24"/>
        </w:rPr>
        <w:t xml:space="preserve"> </w:t>
      </w:r>
      <w:r w:rsidR="0095279C" w:rsidRPr="0095279C">
        <w:rPr>
          <w:rFonts w:ascii="Times New Roman" w:hAnsi="Times New Roman" w:cs="Times New Roman"/>
          <w:color w:val="FF0000"/>
          <w:sz w:val="24"/>
          <w:szCs w:val="24"/>
        </w:rPr>
        <w:t>(esta etapa pode ser suprimida)</w:t>
      </w:r>
      <w:r>
        <w:rPr>
          <w:rFonts w:ascii="Times New Roman" w:hAnsi="Times New Roman" w:cs="Times New Roman"/>
          <w:sz w:val="24"/>
          <w:szCs w:val="24"/>
        </w:rPr>
        <w:t>.</w:t>
      </w:r>
    </w:p>
    <w:p w14:paraId="2FF4BF61" w14:textId="034247DC" w:rsidR="003F385B" w:rsidRDefault="003F385B" w:rsidP="003F385B">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Em caso de empate, serão adotados, sucessivamente, os seguintes critérios para desempate:</w:t>
      </w:r>
    </w:p>
    <w:p w14:paraId="3372B98E" w14:textId="4E3F1807" w:rsidR="00F46D71" w:rsidRDefault="00F46D71" w:rsidP="003F385B">
      <w:pPr>
        <w:pStyle w:val="PargrafodaLista"/>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Candidato com idade mais elevada, considerando o dia, o mês e o ano de nascimento;</w:t>
      </w:r>
    </w:p>
    <w:p w14:paraId="4EBF0B69" w14:textId="2B388C7F" w:rsidR="003F385B" w:rsidRDefault="003F385B" w:rsidP="003F385B">
      <w:pPr>
        <w:pStyle w:val="PargrafodaLista"/>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Candidato com mais tempo de experiência comprovada em docência na educação básica ou superior, excluído o período de estágio, monitoria ou prática em docência;</w:t>
      </w:r>
    </w:p>
    <w:p w14:paraId="6C57620F" w14:textId="69D3AA6D" w:rsidR="003F385B" w:rsidRPr="00F46D71" w:rsidRDefault="003F385B" w:rsidP="00F46D71">
      <w:pPr>
        <w:pStyle w:val="PargrafodaLista"/>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Candidato com mais tempo de experiência em Educação a Distância, admitidas as experiências de tutoria e docência no magistério superior e excluído o período de estágio, monitoria e prática em docência.</w:t>
      </w:r>
    </w:p>
    <w:p w14:paraId="39D769BA" w14:textId="77777777" w:rsidR="003F385B" w:rsidRPr="003F385B" w:rsidRDefault="003F385B" w:rsidP="003F385B">
      <w:pPr>
        <w:pStyle w:val="PargrafodaLista"/>
        <w:spacing w:line="360" w:lineRule="auto"/>
        <w:ind w:left="1080"/>
        <w:jc w:val="both"/>
        <w:rPr>
          <w:rFonts w:ascii="Times New Roman" w:hAnsi="Times New Roman" w:cs="Times New Roman"/>
          <w:sz w:val="24"/>
          <w:szCs w:val="24"/>
        </w:rPr>
      </w:pPr>
    </w:p>
    <w:p w14:paraId="0C17C860" w14:textId="151CC6B6" w:rsidR="00940B47" w:rsidRDefault="00940B47"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DOS REQUISITOS PARA CANDIDATURA</w:t>
      </w:r>
    </w:p>
    <w:p w14:paraId="4A92CC6E" w14:textId="5A6C2CC6" w:rsidR="00940B47" w:rsidRPr="00DE142F" w:rsidRDefault="00940B47" w:rsidP="00DE142F">
      <w:pPr>
        <w:pStyle w:val="PargrafodaLista"/>
        <w:numPr>
          <w:ilvl w:val="1"/>
          <w:numId w:val="9"/>
        </w:numPr>
        <w:spacing w:line="360" w:lineRule="auto"/>
        <w:ind w:left="0" w:firstLine="0"/>
        <w:jc w:val="both"/>
        <w:rPr>
          <w:rFonts w:ascii="Times New Roman" w:hAnsi="Times New Roman" w:cs="Times New Roman"/>
          <w:sz w:val="24"/>
          <w:szCs w:val="24"/>
        </w:rPr>
      </w:pPr>
      <w:bookmarkStart w:id="5" w:name="_Hlk181557387"/>
      <w:r>
        <w:rPr>
          <w:rFonts w:ascii="Times New Roman" w:hAnsi="Times New Roman" w:cs="Times New Roman"/>
          <w:sz w:val="24"/>
          <w:szCs w:val="24"/>
        </w:rPr>
        <w:t xml:space="preserve">De acordo com a Portaria CAPES nº </w:t>
      </w:r>
      <w:r w:rsidR="00F46D71">
        <w:rPr>
          <w:rFonts w:ascii="Times New Roman" w:hAnsi="Times New Roman" w:cs="Times New Roman"/>
          <w:sz w:val="24"/>
          <w:szCs w:val="24"/>
        </w:rPr>
        <w:t>309/2024</w:t>
      </w:r>
      <w:r>
        <w:rPr>
          <w:rFonts w:ascii="Times New Roman" w:hAnsi="Times New Roman" w:cs="Times New Roman"/>
          <w:sz w:val="24"/>
          <w:szCs w:val="24"/>
        </w:rPr>
        <w:t>, de 2</w:t>
      </w:r>
      <w:r w:rsidR="00F46D71">
        <w:rPr>
          <w:rFonts w:ascii="Times New Roman" w:hAnsi="Times New Roman" w:cs="Times New Roman"/>
          <w:sz w:val="24"/>
          <w:szCs w:val="24"/>
        </w:rPr>
        <w:t>7</w:t>
      </w:r>
      <w:r>
        <w:rPr>
          <w:rFonts w:ascii="Times New Roman" w:hAnsi="Times New Roman" w:cs="Times New Roman"/>
          <w:sz w:val="24"/>
          <w:szCs w:val="24"/>
        </w:rPr>
        <w:t xml:space="preserve"> de </w:t>
      </w:r>
      <w:r w:rsidR="00F46D71">
        <w:rPr>
          <w:rFonts w:ascii="Times New Roman" w:hAnsi="Times New Roman" w:cs="Times New Roman"/>
          <w:sz w:val="24"/>
          <w:szCs w:val="24"/>
        </w:rPr>
        <w:t>setem</w:t>
      </w:r>
      <w:r>
        <w:rPr>
          <w:rFonts w:ascii="Times New Roman" w:hAnsi="Times New Roman" w:cs="Times New Roman"/>
          <w:sz w:val="24"/>
          <w:szCs w:val="24"/>
        </w:rPr>
        <w:t>bro de 20</w:t>
      </w:r>
      <w:r w:rsidR="00F46D71">
        <w:rPr>
          <w:rFonts w:ascii="Times New Roman" w:hAnsi="Times New Roman" w:cs="Times New Roman"/>
          <w:sz w:val="24"/>
          <w:szCs w:val="24"/>
        </w:rPr>
        <w:t>24</w:t>
      </w:r>
      <w:bookmarkEnd w:id="5"/>
      <w:r>
        <w:rPr>
          <w:rFonts w:ascii="Times New Roman" w:hAnsi="Times New Roman" w:cs="Times New Roman"/>
          <w:sz w:val="24"/>
          <w:szCs w:val="24"/>
        </w:rPr>
        <w:t xml:space="preserve">, </w:t>
      </w:r>
      <w:r w:rsidR="00F46D71">
        <w:rPr>
          <w:rFonts w:ascii="Times New Roman" w:hAnsi="Times New Roman" w:cs="Times New Roman"/>
          <w:sz w:val="24"/>
          <w:szCs w:val="24"/>
        </w:rPr>
        <w:t>é</w:t>
      </w:r>
      <w:r>
        <w:rPr>
          <w:rFonts w:ascii="Times New Roman" w:hAnsi="Times New Roman" w:cs="Times New Roman"/>
          <w:sz w:val="24"/>
          <w:szCs w:val="24"/>
        </w:rPr>
        <w:t xml:space="preserve"> requisito básico para exercer </w:t>
      </w:r>
      <w:r w:rsidR="00F46D71">
        <w:rPr>
          <w:rFonts w:ascii="Times New Roman" w:hAnsi="Times New Roman" w:cs="Times New Roman"/>
          <w:sz w:val="24"/>
          <w:szCs w:val="24"/>
        </w:rPr>
        <w:t xml:space="preserve">a função de </w:t>
      </w:r>
      <w:r>
        <w:rPr>
          <w:rFonts w:ascii="Times New Roman" w:hAnsi="Times New Roman" w:cs="Times New Roman"/>
          <w:sz w:val="24"/>
          <w:szCs w:val="24"/>
        </w:rPr>
        <w:t xml:space="preserve">tutor: ter formação </w:t>
      </w:r>
      <w:r w:rsidR="00AB4773">
        <w:rPr>
          <w:rFonts w:ascii="Times New Roman" w:hAnsi="Times New Roman" w:cs="Times New Roman"/>
          <w:sz w:val="24"/>
          <w:szCs w:val="24"/>
        </w:rPr>
        <w:t>de</w:t>
      </w:r>
      <w:r>
        <w:rPr>
          <w:rFonts w:ascii="Times New Roman" w:hAnsi="Times New Roman" w:cs="Times New Roman"/>
          <w:sz w:val="24"/>
          <w:szCs w:val="24"/>
        </w:rPr>
        <w:t xml:space="preserve"> nível superior.</w:t>
      </w:r>
    </w:p>
    <w:p w14:paraId="52515761" w14:textId="1A816FA7" w:rsidR="00940B47" w:rsidRDefault="00283B6D" w:rsidP="00E81BB7">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Os candidatos </w:t>
      </w:r>
      <w:r w:rsidR="00E81BB7">
        <w:rPr>
          <w:rFonts w:ascii="Times New Roman" w:hAnsi="Times New Roman" w:cs="Times New Roman"/>
          <w:sz w:val="24"/>
          <w:szCs w:val="24"/>
        </w:rPr>
        <w:t xml:space="preserve">também </w:t>
      </w:r>
      <w:r>
        <w:rPr>
          <w:rFonts w:ascii="Times New Roman" w:hAnsi="Times New Roman" w:cs="Times New Roman"/>
          <w:sz w:val="24"/>
          <w:szCs w:val="24"/>
        </w:rPr>
        <w:t>deverão</w:t>
      </w:r>
      <w:r w:rsidR="00E81BB7">
        <w:rPr>
          <w:rFonts w:ascii="Times New Roman" w:hAnsi="Times New Roman" w:cs="Times New Roman"/>
          <w:sz w:val="24"/>
          <w:szCs w:val="24"/>
        </w:rPr>
        <w:t>:</w:t>
      </w:r>
    </w:p>
    <w:p w14:paraId="45CEA747" w14:textId="6EE86DFE" w:rsidR="00E81BB7" w:rsidRDefault="00E81BB7" w:rsidP="00E81BB7">
      <w:pPr>
        <w:pStyle w:val="PargrafodaLista"/>
        <w:numPr>
          <w:ilvl w:val="0"/>
          <w:numId w:val="1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Atender às exigências da Portaria CAPES nº </w:t>
      </w:r>
      <w:r w:rsidR="00DE142F">
        <w:rPr>
          <w:rFonts w:ascii="Times New Roman" w:hAnsi="Times New Roman" w:cs="Times New Roman"/>
          <w:sz w:val="24"/>
          <w:szCs w:val="24"/>
        </w:rPr>
        <w:t>309/2024</w:t>
      </w:r>
      <w:r>
        <w:rPr>
          <w:rFonts w:ascii="Times New Roman" w:hAnsi="Times New Roman" w:cs="Times New Roman"/>
          <w:sz w:val="24"/>
          <w:szCs w:val="24"/>
        </w:rPr>
        <w:t xml:space="preserve"> que </w:t>
      </w:r>
      <w:bookmarkStart w:id="6" w:name="_Hlk181557567"/>
      <w:r>
        <w:rPr>
          <w:rFonts w:ascii="Times New Roman" w:hAnsi="Times New Roman" w:cs="Times New Roman"/>
          <w:sz w:val="24"/>
          <w:szCs w:val="24"/>
        </w:rPr>
        <w:t>regulamenta</w:t>
      </w:r>
      <w:r w:rsidR="00DE142F">
        <w:rPr>
          <w:rFonts w:ascii="Times New Roman" w:hAnsi="Times New Roman" w:cs="Times New Roman"/>
          <w:sz w:val="24"/>
          <w:szCs w:val="24"/>
        </w:rPr>
        <w:t xml:space="preserve"> critérios, estrutura organizacional e normas para seleção de bolsistas e o pagamento de bolsas no âmbito do Sistema Universidade Aberta do Brasil (UAB)</w:t>
      </w:r>
      <w:bookmarkEnd w:id="6"/>
      <w:r>
        <w:rPr>
          <w:rFonts w:ascii="Times New Roman" w:hAnsi="Times New Roman" w:cs="Times New Roman"/>
          <w:sz w:val="24"/>
          <w:szCs w:val="24"/>
        </w:rPr>
        <w:t>;</w:t>
      </w:r>
    </w:p>
    <w:p w14:paraId="35022451" w14:textId="56E7B545" w:rsidR="00E81BB7" w:rsidRDefault="00E81BB7" w:rsidP="00E81BB7">
      <w:pPr>
        <w:pStyle w:val="PargrafodaLista"/>
        <w:numPr>
          <w:ilvl w:val="0"/>
          <w:numId w:val="1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Ter disponibilidade para participar de programas de capacitação, presenciais </w:t>
      </w:r>
      <w:r w:rsidR="00DE142F">
        <w:rPr>
          <w:rFonts w:ascii="Times New Roman" w:hAnsi="Times New Roman" w:cs="Times New Roman"/>
          <w:sz w:val="24"/>
          <w:szCs w:val="24"/>
        </w:rPr>
        <w:t>e/</w:t>
      </w:r>
      <w:r>
        <w:rPr>
          <w:rFonts w:ascii="Times New Roman" w:hAnsi="Times New Roman" w:cs="Times New Roman"/>
          <w:sz w:val="24"/>
          <w:szCs w:val="24"/>
        </w:rPr>
        <w:t xml:space="preserve">ou online, a serem administrados pela Instituição em datas e horários a serem definidos pela </w:t>
      </w:r>
      <w:r w:rsidR="00271872">
        <w:rPr>
          <w:rFonts w:ascii="Times New Roman" w:hAnsi="Times New Roman" w:cs="Times New Roman"/>
          <w:sz w:val="24"/>
          <w:szCs w:val="24"/>
        </w:rPr>
        <w:t>Coordenação do Curso e do Núcleo UAB/SEAD</w:t>
      </w:r>
      <w:r>
        <w:rPr>
          <w:rFonts w:ascii="Times New Roman" w:hAnsi="Times New Roman" w:cs="Times New Roman"/>
          <w:sz w:val="24"/>
          <w:szCs w:val="24"/>
        </w:rPr>
        <w:t>;</w:t>
      </w:r>
    </w:p>
    <w:p w14:paraId="71266C71" w14:textId="3F5B8EBA" w:rsidR="00E81BB7" w:rsidRDefault="00E81BB7" w:rsidP="00E81BB7">
      <w:pPr>
        <w:pStyle w:val="PargrafodaLista"/>
        <w:numPr>
          <w:ilvl w:val="0"/>
          <w:numId w:val="1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Dispor de 20 (vinte) horas semanais para</w:t>
      </w:r>
      <w:r w:rsidR="00DE142F">
        <w:rPr>
          <w:rFonts w:ascii="Times New Roman" w:hAnsi="Times New Roman" w:cs="Times New Roman"/>
          <w:sz w:val="24"/>
          <w:szCs w:val="24"/>
        </w:rPr>
        <w:t xml:space="preserve"> o</w:t>
      </w:r>
      <w:r>
        <w:rPr>
          <w:rFonts w:ascii="Times New Roman" w:hAnsi="Times New Roman" w:cs="Times New Roman"/>
          <w:sz w:val="24"/>
          <w:szCs w:val="24"/>
        </w:rPr>
        <w:t xml:space="preserve"> desenvolvimento das atribuições d</w:t>
      </w:r>
      <w:r w:rsidR="00DE142F">
        <w:rPr>
          <w:rFonts w:ascii="Times New Roman" w:hAnsi="Times New Roman" w:cs="Times New Roman"/>
          <w:sz w:val="24"/>
          <w:szCs w:val="24"/>
        </w:rPr>
        <w:t>a função</w:t>
      </w:r>
      <w:r>
        <w:rPr>
          <w:rFonts w:ascii="Times New Roman" w:hAnsi="Times New Roman" w:cs="Times New Roman"/>
          <w:sz w:val="24"/>
          <w:szCs w:val="24"/>
        </w:rPr>
        <w:t>.</w:t>
      </w:r>
    </w:p>
    <w:p w14:paraId="43BC162B" w14:textId="524C5615" w:rsidR="00E81BB7" w:rsidRDefault="00E81BB7" w:rsidP="00E81BB7">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atuação do servidor </w:t>
      </w:r>
      <w:r w:rsidR="00111BE5">
        <w:rPr>
          <w:rFonts w:ascii="Times New Roman" w:hAnsi="Times New Roman" w:cs="Times New Roman"/>
          <w:sz w:val="24"/>
          <w:szCs w:val="24"/>
        </w:rPr>
        <w:t>da UFSC</w:t>
      </w:r>
      <w:r>
        <w:rPr>
          <w:rFonts w:ascii="Times New Roman" w:hAnsi="Times New Roman" w:cs="Times New Roman"/>
          <w:sz w:val="24"/>
          <w:szCs w:val="24"/>
        </w:rPr>
        <w:t xml:space="preserve"> dependerá de autorização da chefia imediata</w:t>
      </w:r>
      <w:r w:rsidR="00A56047">
        <w:rPr>
          <w:rFonts w:ascii="Times New Roman" w:hAnsi="Times New Roman" w:cs="Times New Roman"/>
          <w:sz w:val="24"/>
          <w:szCs w:val="24"/>
        </w:rPr>
        <w:t xml:space="preserve">, </w:t>
      </w:r>
      <w:r>
        <w:rPr>
          <w:rFonts w:ascii="Times New Roman" w:hAnsi="Times New Roman" w:cs="Times New Roman"/>
          <w:sz w:val="24"/>
          <w:szCs w:val="24"/>
        </w:rPr>
        <w:t xml:space="preserve">não </w:t>
      </w:r>
      <w:r w:rsidR="00A56047">
        <w:rPr>
          <w:rFonts w:ascii="Times New Roman" w:hAnsi="Times New Roman" w:cs="Times New Roman"/>
          <w:sz w:val="24"/>
          <w:szCs w:val="24"/>
        </w:rPr>
        <w:t xml:space="preserve">poderá acarretar </w:t>
      </w:r>
      <w:r>
        <w:rPr>
          <w:rFonts w:ascii="Times New Roman" w:hAnsi="Times New Roman" w:cs="Times New Roman"/>
          <w:sz w:val="24"/>
          <w:szCs w:val="24"/>
        </w:rPr>
        <w:t>prejuízo aos serviços do setor/área e não poderá coincidir com o dia/horário destinado às atividades de planejamento e execução do ensino constantes em sua agenda de atividades docentes.</w:t>
      </w:r>
    </w:p>
    <w:p w14:paraId="761F49E0" w14:textId="77777777" w:rsidR="00E81BB7" w:rsidRPr="00940B47" w:rsidRDefault="00E81BB7" w:rsidP="00E81BB7">
      <w:pPr>
        <w:pStyle w:val="PargrafodaLista"/>
        <w:spacing w:line="360" w:lineRule="auto"/>
        <w:jc w:val="both"/>
        <w:rPr>
          <w:rFonts w:ascii="Times New Roman" w:hAnsi="Times New Roman" w:cs="Times New Roman"/>
          <w:sz w:val="24"/>
          <w:szCs w:val="24"/>
        </w:rPr>
      </w:pPr>
    </w:p>
    <w:p w14:paraId="56B84308" w14:textId="05EFF8D8" w:rsidR="00940B47" w:rsidRDefault="002E5624"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DAS ATRIBUIÇÕES</w:t>
      </w:r>
    </w:p>
    <w:p w14:paraId="5E316161" w14:textId="05AEAC44" w:rsidR="002E5624" w:rsidRPr="00A45B09" w:rsidRDefault="002E5624" w:rsidP="00A45B09">
      <w:pPr>
        <w:pStyle w:val="PargrafodaLista"/>
        <w:numPr>
          <w:ilvl w:val="1"/>
          <w:numId w:val="9"/>
        </w:numPr>
        <w:spacing w:line="360" w:lineRule="auto"/>
        <w:ind w:left="0" w:firstLine="0"/>
        <w:jc w:val="both"/>
        <w:rPr>
          <w:rFonts w:ascii="Times New Roman" w:hAnsi="Times New Roman" w:cs="Times New Roman"/>
          <w:sz w:val="24"/>
          <w:szCs w:val="24"/>
        </w:rPr>
      </w:pPr>
      <w:r w:rsidRPr="009867DC">
        <w:rPr>
          <w:rFonts w:ascii="Times New Roman" w:hAnsi="Times New Roman" w:cs="Times New Roman"/>
          <w:sz w:val="24"/>
          <w:szCs w:val="24"/>
        </w:rPr>
        <w:t xml:space="preserve">Os bolsistas integrantes do Sistema UAB deverão firmar junto à UFSC </w:t>
      </w:r>
      <w:r w:rsidR="00F7040E">
        <w:rPr>
          <w:rFonts w:ascii="Times New Roman" w:hAnsi="Times New Roman" w:cs="Times New Roman"/>
          <w:sz w:val="24"/>
          <w:szCs w:val="24"/>
        </w:rPr>
        <w:t xml:space="preserve">um </w:t>
      </w:r>
      <w:r w:rsidRPr="009867DC">
        <w:rPr>
          <w:rFonts w:ascii="Times New Roman" w:hAnsi="Times New Roman" w:cs="Times New Roman"/>
          <w:sz w:val="24"/>
          <w:szCs w:val="24"/>
        </w:rPr>
        <w:t xml:space="preserve">Termo de Compromisso, constante no Formulário de Cadastramento de Bolsista da Universidade Aberta do Brasil (Ficha de Cadastramento/Termo de Compromisso do Bolsista), disponível </w:t>
      </w:r>
      <w:r w:rsidRPr="00A45B09">
        <w:rPr>
          <w:rFonts w:ascii="Times New Roman" w:hAnsi="Times New Roman" w:cs="Times New Roman"/>
          <w:sz w:val="24"/>
          <w:szCs w:val="24"/>
        </w:rPr>
        <w:t xml:space="preserve">em </w:t>
      </w:r>
      <w:hyperlink r:id="rId19" w:history="1">
        <w:r w:rsidRPr="00A45B09">
          <w:rPr>
            <w:rStyle w:val="Hyperlink"/>
            <w:rFonts w:ascii="Times New Roman" w:hAnsi="Times New Roman" w:cs="Times New Roman"/>
            <w:sz w:val="24"/>
            <w:szCs w:val="24"/>
          </w:rPr>
          <w:t>Formulários | Universidade Aberta do Brasil (ufsc.br)</w:t>
        </w:r>
      </w:hyperlink>
      <w:r w:rsidRPr="00A45B09">
        <w:rPr>
          <w:rFonts w:ascii="Times New Roman" w:hAnsi="Times New Roman" w:cs="Times New Roman"/>
          <w:sz w:val="24"/>
          <w:szCs w:val="24"/>
        </w:rPr>
        <w:t>.</w:t>
      </w:r>
    </w:p>
    <w:p w14:paraId="1FCC1ACA" w14:textId="43B98C68" w:rsidR="002E5624" w:rsidRPr="00A45B09" w:rsidRDefault="002E5624" w:rsidP="00A45B09">
      <w:pPr>
        <w:pStyle w:val="PargrafodaLista"/>
        <w:numPr>
          <w:ilvl w:val="1"/>
          <w:numId w:val="9"/>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 xml:space="preserve"> São atribuições do tutor:</w:t>
      </w:r>
    </w:p>
    <w:p w14:paraId="5530EC97" w14:textId="33F8C0C9"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Mediar a comunicação de conteúdos entre o professor e os cursistas;</w:t>
      </w:r>
    </w:p>
    <w:p w14:paraId="0E582538" w14:textId="4AA192BA"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lastRenderedPageBreak/>
        <w:t>Acompanhar as atividades discentes, conforme o cronograma do curso;</w:t>
      </w:r>
    </w:p>
    <w:p w14:paraId="51BBDF12" w14:textId="22D6F608"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Apoiar o professor da disciplina no desenvolvimento das atividades docentes;</w:t>
      </w:r>
    </w:p>
    <w:p w14:paraId="17F6322C" w14:textId="1406C67D"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Estabelecer contato permanente com os alunos e mediar as atividades discentes;</w:t>
      </w:r>
    </w:p>
    <w:p w14:paraId="6D821910" w14:textId="7AF3DB4E"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Colaborar com a coordenação do curso na avaliação dos estudantes;</w:t>
      </w:r>
    </w:p>
    <w:p w14:paraId="1285184C" w14:textId="22289DE5"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Participar das atividades de capacitação e atualização promovidas pela Instituição de Ensino;</w:t>
      </w:r>
    </w:p>
    <w:p w14:paraId="67C45D99" w14:textId="4CABE59A"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 xml:space="preserve">Elaborar relatórios mensais de acompanhamento dos alunos e encaminhar à </w:t>
      </w:r>
      <w:r w:rsidR="00DE142F">
        <w:rPr>
          <w:rFonts w:ascii="Times New Roman" w:hAnsi="Times New Roman" w:cs="Times New Roman"/>
          <w:sz w:val="24"/>
          <w:szCs w:val="24"/>
        </w:rPr>
        <w:t>C</w:t>
      </w:r>
      <w:r w:rsidRPr="00A45B09">
        <w:rPr>
          <w:rFonts w:ascii="Times New Roman" w:hAnsi="Times New Roman" w:cs="Times New Roman"/>
          <w:sz w:val="24"/>
          <w:szCs w:val="24"/>
        </w:rPr>
        <w:t>oordenadoria de tutoria;</w:t>
      </w:r>
    </w:p>
    <w:p w14:paraId="6246C808" w14:textId="52F0B3F7"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Participar do processo de avaliação da disciplina sob orientação do professor responsável;</w:t>
      </w:r>
    </w:p>
    <w:p w14:paraId="46EBDBC6" w14:textId="64FC51EE" w:rsidR="002E5624" w:rsidRPr="00A45B09" w:rsidRDefault="002E5624"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 xml:space="preserve">Manter regularidade de acesso ao Ambiente Virtual de Aprendizagem (AVA) e dar retorno às solicitações dos cursistas no prazo máximo </w:t>
      </w:r>
      <w:r w:rsidR="00A45B09" w:rsidRPr="00A45B09">
        <w:rPr>
          <w:rFonts w:ascii="Times New Roman" w:hAnsi="Times New Roman" w:cs="Times New Roman"/>
          <w:sz w:val="24"/>
          <w:szCs w:val="24"/>
        </w:rPr>
        <w:t>de 24 horas;</w:t>
      </w:r>
    </w:p>
    <w:p w14:paraId="35E1A777" w14:textId="42373926" w:rsidR="00A45B09" w:rsidRPr="00A45B09" w:rsidRDefault="00A45B09" w:rsidP="00A45B09">
      <w:pPr>
        <w:pStyle w:val="PargrafodaLista"/>
        <w:numPr>
          <w:ilvl w:val="0"/>
          <w:numId w:val="12"/>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 xml:space="preserve">Apoiar operacionalmente a </w:t>
      </w:r>
      <w:r w:rsidR="00DE142F">
        <w:rPr>
          <w:rFonts w:ascii="Times New Roman" w:hAnsi="Times New Roman" w:cs="Times New Roman"/>
          <w:sz w:val="24"/>
          <w:szCs w:val="24"/>
        </w:rPr>
        <w:t>C</w:t>
      </w:r>
      <w:r w:rsidRPr="00A45B09">
        <w:rPr>
          <w:rFonts w:ascii="Times New Roman" w:hAnsi="Times New Roman" w:cs="Times New Roman"/>
          <w:sz w:val="24"/>
          <w:szCs w:val="24"/>
        </w:rPr>
        <w:t>oordenação do curso nas atividades presenciais nos polos, em especial na aplicação de avaliações.</w:t>
      </w:r>
    </w:p>
    <w:p w14:paraId="42FBA638" w14:textId="55CADA97" w:rsidR="002E5624" w:rsidRDefault="00A45B09" w:rsidP="00A45B09">
      <w:pPr>
        <w:pStyle w:val="PargrafodaLista"/>
        <w:numPr>
          <w:ilvl w:val="1"/>
          <w:numId w:val="9"/>
        </w:numPr>
        <w:spacing w:line="360" w:lineRule="auto"/>
        <w:ind w:left="0" w:firstLine="0"/>
        <w:jc w:val="both"/>
        <w:rPr>
          <w:rFonts w:ascii="Times New Roman" w:hAnsi="Times New Roman" w:cs="Times New Roman"/>
          <w:sz w:val="24"/>
          <w:szCs w:val="24"/>
        </w:rPr>
      </w:pPr>
      <w:r w:rsidRPr="00A45B09">
        <w:rPr>
          <w:rFonts w:ascii="Times New Roman" w:hAnsi="Times New Roman" w:cs="Times New Roman"/>
          <w:sz w:val="24"/>
          <w:szCs w:val="24"/>
        </w:rPr>
        <w:t>O descumprimento de quaisquer obrigações previstas no Termo de Compromisso do bolsista implicará a imediata suspensão dos pagamentos de bolsas a ele destinados, temporária ou definitivamente, respeitados o contraditório e a ampla defesa</w:t>
      </w:r>
      <w:r>
        <w:rPr>
          <w:rFonts w:ascii="Times New Roman" w:hAnsi="Times New Roman" w:cs="Times New Roman"/>
          <w:sz w:val="24"/>
          <w:szCs w:val="24"/>
        </w:rPr>
        <w:t>.</w:t>
      </w:r>
    </w:p>
    <w:p w14:paraId="00275CCC" w14:textId="77777777" w:rsidR="00A45B09" w:rsidRPr="002E5624" w:rsidRDefault="00A45B09" w:rsidP="00A45B09">
      <w:pPr>
        <w:pStyle w:val="PargrafodaLista"/>
        <w:spacing w:line="360" w:lineRule="auto"/>
        <w:ind w:left="1080"/>
        <w:jc w:val="both"/>
        <w:rPr>
          <w:rFonts w:ascii="Times New Roman" w:hAnsi="Times New Roman" w:cs="Times New Roman"/>
          <w:sz w:val="24"/>
          <w:szCs w:val="24"/>
        </w:rPr>
      </w:pPr>
    </w:p>
    <w:p w14:paraId="06D17801" w14:textId="7220E52F" w:rsidR="002E5624" w:rsidRDefault="00960A6D"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 REMUNERAÇÃO, DA CARGA HORÁRIA E DA DURAÇÃO DO CONTRATO</w:t>
      </w:r>
    </w:p>
    <w:p w14:paraId="33FE004F" w14:textId="343253FB"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pagamento das bolsas, no âmbito do Sistema UAB, dar-se-á pela transferência direta dos recursos aos bolsistas, por meio de depósito em conta bancária, de acordo com orientações administrativas estabelecidas pela CAPES.</w:t>
      </w:r>
    </w:p>
    <w:p w14:paraId="09BD3F05" w14:textId="4256A653"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pagamento das bolsas fica condicionado ao envio da confirmação mensal das atividades executadas pelos bolsistas, mediante apresentação de relatório das atividades desempenhadas na tutoria, que deve ser assinado pelo coordenador do curso e pelo bolsista.</w:t>
      </w:r>
    </w:p>
    <w:p w14:paraId="1BF446C7" w14:textId="3B616122"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 bolsas do Sistema UAB serão concedidas de acordo com critérios e modalidades gerais dispostos a seguir, enquanto exercer a função, conforme Portaria CAPES nº</w:t>
      </w:r>
      <w:r w:rsidR="00D32EC8">
        <w:rPr>
          <w:rFonts w:ascii="Times New Roman" w:hAnsi="Times New Roman" w:cs="Times New Roman"/>
          <w:sz w:val="24"/>
          <w:szCs w:val="24"/>
        </w:rPr>
        <w:t xml:space="preserve"> 309</w:t>
      </w:r>
      <w:r>
        <w:rPr>
          <w:rFonts w:ascii="Times New Roman" w:hAnsi="Times New Roman" w:cs="Times New Roman"/>
          <w:sz w:val="24"/>
          <w:szCs w:val="24"/>
        </w:rPr>
        <w:t>, de 2</w:t>
      </w:r>
      <w:r w:rsidR="00D32EC8">
        <w:rPr>
          <w:rFonts w:ascii="Times New Roman" w:hAnsi="Times New Roman" w:cs="Times New Roman"/>
          <w:sz w:val="24"/>
          <w:szCs w:val="24"/>
        </w:rPr>
        <w:t>7</w:t>
      </w:r>
      <w:r>
        <w:rPr>
          <w:rFonts w:ascii="Times New Roman" w:hAnsi="Times New Roman" w:cs="Times New Roman"/>
          <w:sz w:val="24"/>
          <w:szCs w:val="24"/>
        </w:rPr>
        <w:t xml:space="preserve"> de </w:t>
      </w:r>
      <w:r w:rsidR="00D32EC8">
        <w:rPr>
          <w:rFonts w:ascii="Times New Roman" w:hAnsi="Times New Roman" w:cs="Times New Roman"/>
          <w:sz w:val="24"/>
          <w:szCs w:val="24"/>
        </w:rPr>
        <w:t>setembro</w:t>
      </w:r>
      <w:r>
        <w:rPr>
          <w:rFonts w:ascii="Times New Roman" w:hAnsi="Times New Roman" w:cs="Times New Roman"/>
          <w:sz w:val="24"/>
          <w:szCs w:val="24"/>
        </w:rPr>
        <w:t xml:space="preserve"> de 20</w:t>
      </w:r>
      <w:r w:rsidR="00D32EC8">
        <w:rPr>
          <w:rFonts w:ascii="Times New Roman" w:hAnsi="Times New Roman" w:cs="Times New Roman"/>
          <w:sz w:val="24"/>
          <w:szCs w:val="24"/>
        </w:rPr>
        <w:t>24</w:t>
      </w:r>
      <w:r>
        <w:rPr>
          <w:rFonts w:ascii="Times New Roman" w:hAnsi="Times New Roman" w:cs="Times New Roman"/>
          <w:sz w:val="24"/>
          <w:szCs w:val="24"/>
        </w:rPr>
        <w:t>.</w:t>
      </w:r>
    </w:p>
    <w:p w14:paraId="46A95232" w14:textId="28E07293"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Será concedida 01 (uma) bolsa mensal no valor de R$ 1.100,00 (um mil e cem reais).</w:t>
      </w:r>
    </w:p>
    <w:p w14:paraId="4CAB2498" w14:textId="73343DE2"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benefício financeiro deverá ser atribuído a um único bolsista, sendo vedado o seu </w:t>
      </w:r>
      <w:r>
        <w:rPr>
          <w:rFonts w:ascii="Times New Roman" w:hAnsi="Times New Roman" w:cs="Times New Roman"/>
          <w:sz w:val="24"/>
          <w:szCs w:val="24"/>
        </w:rPr>
        <w:lastRenderedPageBreak/>
        <w:t>fracionamento.</w:t>
      </w:r>
    </w:p>
    <w:p w14:paraId="75C1884B" w14:textId="2A541C71"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É vedado o acúmulo de bolsas cujo pagamento tenha por base a Lei nº 11.273/2006 e com outras bolsas concedidas pela CAPES, CNPq ou FNDE, exceto quando expressamente admitido em regulamentação própria.</w:t>
      </w:r>
    </w:p>
    <w:p w14:paraId="15B20B2E" w14:textId="71B6AB07" w:rsidR="00960A6D" w:rsidRDefault="00960A6D"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É vedado o recebimento de mais de 01 (uma) bolsa do Sistema UAB referente ao mesmo mês, ainda que o </w:t>
      </w:r>
      <w:r w:rsidR="00096CB8">
        <w:rPr>
          <w:rFonts w:ascii="Times New Roman" w:hAnsi="Times New Roman" w:cs="Times New Roman"/>
          <w:sz w:val="24"/>
          <w:szCs w:val="24"/>
        </w:rPr>
        <w:t xml:space="preserve">bolsista tenha exercido mais de uma função no âmbito do </w:t>
      </w:r>
      <w:r w:rsidR="00096CB8">
        <w:rPr>
          <w:rFonts w:ascii="Times New Roman" w:hAnsi="Times New Roman" w:cs="Times New Roman"/>
          <w:sz w:val="24"/>
          <w:szCs w:val="24"/>
        </w:rPr>
        <w:br/>
        <w:t>Sistema UAB.</w:t>
      </w:r>
    </w:p>
    <w:p w14:paraId="3DD6DA39" w14:textId="77478092"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 período de duração das bolsas será limitado à duração do curso ou projeto ao qual o bolsista estiver vinculado, conforme Portaria CAPES nº </w:t>
      </w:r>
      <w:r w:rsidR="00D32EC8">
        <w:rPr>
          <w:rFonts w:ascii="Times New Roman" w:hAnsi="Times New Roman" w:cs="Times New Roman"/>
          <w:sz w:val="24"/>
          <w:szCs w:val="24"/>
        </w:rPr>
        <w:t>309</w:t>
      </w:r>
      <w:r>
        <w:rPr>
          <w:rFonts w:ascii="Times New Roman" w:hAnsi="Times New Roman" w:cs="Times New Roman"/>
          <w:sz w:val="24"/>
          <w:szCs w:val="24"/>
        </w:rPr>
        <w:t>/20</w:t>
      </w:r>
      <w:r w:rsidR="00D32EC8">
        <w:rPr>
          <w:rFonts w:ascii="Times New Roman" w:hAnsi="Times New Roman" w:cs="Times New Roman"/>
          <w:sz w:val="24"/>
          <w:szCs w:val="24"/>
        </w:rPr>
        <w:t>24</w:t>
      </w:r>
      <w:r>
        <w:rPr>
          <w:rFonts w:ascii="Times New Roman" w:hAnsi="Times New Roman" w:cs="Times New Roman"/>
          <w:sz w:val="24"/>
          <w:szCs w:val="24"/>
        </w:rPr>
        <w:t>, podendo ser concedida por tempo inferior ou mesmo sofrer interrupção, desde que justificada, conforme §2º do art. 7º da Resolução FNDE/CD nº 026, de 05 de junho de 2009.</w:t>
      </w:r>
    </w:p>
    <w:p w14:paraId="3B73CB59" w14:textId="31DD6ABE"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Assegurado o exercício do contraditório e da ampla defesa, a concessão das bolsas do Sistema UAB poderá ser cancelada pela CAPES a qualquer tempo, se constatada a ausência de qualquer dos requisitos da concessão, conforme Portaria CAPES nº </w:t>
      </w:r>
      <w:r w:rsidR="00D32EC8">
        <w:rPr>
          <w:rFonts w:ascii="Times New Roman" w:hAnsi="Times New Roman" w:cs="Times New Roman"/>
          <w:sz w:val="24"/>
          <w:szCs w:val="24"/>
        </w:rPr>
        <w:t>309</w:t>
      </w:r>
      <w:r>
        <w:rPr>
          <w:rFonts w:ascii="Times New Roman" w:hAnsi="Times New Roman" w:cs="Times New Roman"/>
          <w:sz w:val="24"/>
          <w:szCs w:val="24"/>
        </w:rPr>
        <w:t>/20</w:t>
      </w:r>
      <w:r w:rsidR="00D32EC8">
        <w:rPr>
          <w:rFonts w:ascii="Times New Roman" w:hAnsi="Times New Roman" w:cs="Times New Roman"/>
          <w:sz w:val="24"/>
          <w:szCs w:val="24"/>
        </w:rPr>
        <w:t>24</w:t>
      </w:r>
      <w:r>
        <w:rPr>
          <w:rFonts w:ascii="Times New Roman" w:hAnsi="Times New Roman" w:cs="Times New Roman"/>
          <w:sz w:val="24"/>
          <w:szCs w:val="24"/>
        </w:rPr>
        <w:t>.</w:t>
      </w:r>
    </w:p>
    <w:p w14:paraId="1C3D49F6" w14:textId="78BBD6F8"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 atividades desenvolvidas não geram</w:t>
      </w:r>
      <w:r w:rsidR="00F12EAA">
        <w:rPr>
          <w:rFonts w:ascii="Times New Roman" w:hAnsi="Times New Roman" w:cs="Times New Roman"/>
          <w:sz w:val="24"/>
          <w:szCs w:val="24"/>
        </w:rPr>
        <w:t>,</w:t>
      </w:r>
      <w:r>
        <w:rPr>
          <w:rFonts w:ascii="Times New Roman" w:hAnsi="Times New Roman" w:cs="Times New Roman"/>
          <w:sz w:val="24"/>
          <w:szCs w:val="24"/>
        </w:rPr>
        <w:t xml:space="preserve"> em qualquer hipótese, vínculo empregatício e o bolsista poderá ser desvinculado a qualquer momento por interesse da Instituição.</w:t>
      </w:r>
    </w:p>
    <w:p w14:paraId="0EE61D1E" w14:textId="1AD23266"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remuneração recebida não constitui vínculo trabalhista ou de regime jurídico do Serviço Público, portanto não se aplicam benefícios como férias, gratificação natalina, dispensa por motivos de doença, caso fortuito ou força maior.</w:t>
      </w:r>
    </w:p>
    <w:p w14:paraId="2BF3EF8C" w14:textId="22269FE0" w:rsidR="00096CB8" w:rsidRDefault="00096CB8" w:rsidP="00096CB8">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bolsista contratado poderá ser desligado do Programa, a qualquer tempo, a pedido, por deixar de cumprir com as atividades pertinentes à função, por conduta inadequada ou por indisponibilidade de tempo para o exercício das atividades.</w:t>
      </w:r>
    </w:p>
    <w:p w14:paraId="159B9506" w14:textId="2FB1A6FB" w:rsidR="000C1A64" w:rsidRDefault="000C1A64" w:rsidP="00096CB8">
      <w:pPr>
        <w:pStyle w:val="PargrafodaLista"/>
        <w:numPr>
          <w:ilvl w:val="1"/>
          <w:numId w:val="9"/>
        </w:numPr>
        <w:spacing w:line="360" w:lineRule="auto"/>
        <w:ind w:left="0" w:firstLine="0"/>
        <w:jc w:val="both"/>
        <w:rPr>
          <w:rFonts w:ascii="Times New Roman" w:hAnsi="Times New Roman" w:cs="Times New Roman"/>
          <w:sz w:val="24"/>
          <w:szCs w:val="24"/>
        </w:rPr>
      </w:pPr>
      <w:bookmarkStart w:id="7" w:name="_Hlk181557894"/>
      <w:r w:rsidRPr="000C1A64">
        <w:rPr>
          <w:rFonts w:ascii="Times New Roman" w:hAnsi="Times New Roman" w:cs="Times New Roman"/>
          <w:sz w:val="24"/>
          <w:szCs w:val="24"/>
        </w:rPr>
        <w:t>A concessão das bolsas poderá sofrer atrasos em virtude de questões administrativas ou financeiras. Em caso de atraso, as bolsas serão pagas retroativamente</w:t>
      </w:r>
      <w:bookmarkEnd w:id="7"/>
      <w:r>
        <w:rPr>
          <w:rFonts w:ascii="Times New Roman" w:hAnsi="Times New Roman" w:cs="Times New Roman"/>
          <w:sz w:val="24"/>
          <w:szCs w:val="24"/>
        </w:rPr>
        <w:t>.</w:t>
      </w:r>
    </w:p>
    <w:p w14:paraId="5053AAA4" w14:textId="77777777" w:rsidR="00096CB8" w:rsidRPr="00960A6D" w:rsidRDefault="00096CB8" w:rsidP="00096CB8">
      <w:pPr>
        <w:pStyle w:val="PargrafodaLista"/>
        <w:spacing w:line="360" w:lineRule="auto"/>
        <w:ind w:left="1080"/>
        <w:jc w:val="both"/>
        <w:rPr>
          <w:rFonts w:ascii="Times New Roman" w:hAnsi="Times New Roman" w:cs="Times New Roman"/>
          <w:sz w:val="24"/>
          <w:szCs w:val="24"/>
        </w:rPr>
      </w:pPr>
    </w:p>
    <w:p w14:paraId="271D8D33" w14:textId="17A8D1E1" w:rsidR="00960A6D" w:rsidRDefault="003F385B"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 DOCUMENTAÇÃO EXIGIDA PARA CONTRATAÇÃO</w:t>
      </w:r>
    </w:p>
    <w:p w14:paraId="565DF9B9" w14:textId="397E1A2E" w:rsidR="003F385B" w:rsidRDefault="005C2EA4" w:rsidP="00FB29E6">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candidato aprovado deverá apresentar, na ocasião da contratação, os seguintes documentos:</w:t>
      </w:r>
    </w:p>
    <w:p w14:paraId="0FDCA7F4" w14:textId="426DCC69" w:rsidR="005B2B76" w:rsidRDefault="005C2EA4" w:rsidP="00FB29E6">
      <w:pPr>
        <w:pStyle w:val="PargrafodaLista"/>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Ficha Termo de Compromisso do Bolsista</w:t>
      </w:r>
      <w:r w:rsidR="005B2B76">
        <w:rPr>
          <w:rFonts w:ascii="Times New Roman" w:hAnsi="Times New Roman" w:cs="Times New Roman"/>
          <w:sz w:val="24"/>
          <w:szCs w:val="24"/>
        </w:rPr>
        <w:t xml:space="preserve">, disponível no endereço </w:t>
      </w:r>
      <w:hyperlink r:id="rId20" w:history="1">
        <w:r w:rsidR="00CD6302" w:rsidRPr="00DA1AAF">
          <w:rPr>
            <w:rStyle w:val="Hyperlink"/>
          </w:rPr>
          <w:t>https://uab.ufsc.br/formularios-web/</w:t>
        </w:r>
      </w:hyperlink>
      <w:r w:rsidR="00CD6302">
        <w:t xml:space="preserve">; </w:t>
      </w:r>
    </w:p>
    <w:p w14:paraId="2F752C9D" w14:textId="75B8461C" w:rsidR="005C2EA4" w:rsidRDefault="005C2EA4" w:rsidP="00FB29E6">
      <w:pPr>
        <w:pStyle w:val="PargrafodaLista"/>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Declaração de </w:t>
      </w:r>
      <w:r w:rsidR="00F12EAA">
        <w:rPr>
          <w:rFonts w:ascii="Times New Roman" w:hAnsi="Times New Roman" w:cs="Times New Roman"/>
          <w:sz w:val="24"/>
          <w:szCs w:val="24"/>
        </w:rPr>
        <w:t xml:space="preserve">Não </w:t>
      </w:r>
      <w:r>
        <w:rPr>
          <w:rFonts w:ascii="Times New Roman" w:hAnsi="Times New Roman" w:cs="Times New Roman"/>
          <w:sz w:val="24"/>
          <w:szCs w:val="24"/>
        </w:rPr>
        <w:t>Acúmulo de Bolsa, disponíve</w:t>
      </w:r>
      <w:r w:rsidR="005B2B76">
        <w:rPr>
          <w:rFonts w:ascii="Times New Roman" w:hAnsi="Times New Roman" w:cs="Times New Roman"/>
          <w:sz w:val="24"/>
          <w:szCs w:val="24"/>
        </w:rPr>
        <w:t>l</w:t>
      </w:r>
      <w:r>
        <w:rPr>
          <w:rFonts w:ascii="Times New Roman" w:hAnsi="Times New Roman" w:cs="Times New Roman"/>
          <w:sz w:val="24"/>
          <w:szCs w:val="24"/>
        </w:rPr>
        <w:t xml:space="preserve"> no endereço </w:t>
      </w:r>
      <w:hyperlink r:id="rId21" w:history="1">
        <w:r w:rsidR="00CD6302" w:rsidRPr="00DA1AAF">
          <w:rPr>
            <w:rStyle w:val="Hyperlink"/>
          </w:rPr>
          <w:t>https://uab.ufsc.br/formularios-web/</w:t>
        </w:r>
      </w:hyperlink>
      <w:r w:rsidR="00CD6302">
        <w:t xml:space="preserve">; </w:t>
      </w:r>
    </w:p>
    <w:p w14:paraId="03C7769D" w14:textId="77777777" w:rsidR="005C2EA4" w:rsidRPr="003F385B" w:rsidRDefault="005C2EA4" w:rsidP="00FB29E6">
      <w:pPr>
        <w:pStyle w:val="PargrafodaLista"/>
        <w:spacing w:line="360" w:lineRule="auto"/>
        <w:ind w:left="1080"/>
        <w:jc w:val="both"/>
        <w:rPr>
          <w:rFonts w:ascii="Times New Roman" w:hAnsi="Times New Roman" w:cs="Times New Roman"/>
          <w:sz w:val="24"/>
          <w:szCs w:val="24"/>
        </w:rPr>
      </w:pPr>
    </w:p>
    <w:p w14:paraId="07F15683" w14:textId="1F5E666A" w:rsidR="003F385B" w:rsidRDefault="00FB29E6" w:rsidP="00C10CE5">
      <w:pPr>
        <w:pStyle w:val="PargrafodaLista"/>
        <w:numPr>
          <w:ilvl w:val="0"/>
          <w:numId w:val="9"/>
        </w:numPr>
        <w:spacing w:line="36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DAS DISPOSIÇÕES FINAIS</w:t>
      </w:r>
    </w:p>
    <w:p w14:paraId="2BE671A0" w14:textId="5B4F91B4" w:rsidR="00FB29E6" w:rsidRPr="00F12EAA" w:rsidRDefault="001E2CB6"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A inscrição do candidato ao presente Processo Seletivo implicará o conhecimento das instruções contidas neste Edital e a expressa concordância com os seus termos.</w:t>
      </w:r>
    </w:p>
    <w:p w14:paraId="01D5188E" w14:textId="00C4F7CD" w:rsidR="001E2CB6" w:rsidRPr="00F12EAA" w:rsidRDefault="001E2CB6"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O candidato que prestar informação falsa ou inexata, em qualquer documento, ainda que constatada posteriormente, será excluído do processo seletivo e, caso tenha sido aprovado, terá seu contrato rescindido.</w:t>
      </w:r>
    </w:p>
    <w:p w14:paraId="3F27EB05" w14:textId="25F0EFE7" w:rsidR="001E2CB6" w:rsidRPr="00F12EAA" w:rsidRDefault="001E2CB6"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 xml:space="preserve">Este Processo Seletivo terá validade </w:t>
      </w:r>
      <w:r w:rsidR="00D32EC8">
        <w:rPr>
          <w:rFonts w:ascii="Times New Roman" w:hAnsi="Times New Roman" w:cs="Times New Roman"/>
          <w:sz w:val="24"/>
          <w:szCs w:val="24"/>
        </w:rPr>
        <w:t>de</w:t>
      </w:r>
      <w:r w:rsidR="00D62F7D">
        <w:rPr>
          <w:rFonts w:ascii="Times New Roman" w:hAnsi="Times New Roman" w:cs="Times New Roman"/>
          <w:sz w:val="24"/>
          <w:szCs w:val="24"/>
        </w:rPr>
        <w:t xml:space="preserve"> 01 ano</w:t>
      </w:r>
      <w:r w:rsidR="00D32EC8">
        <w:rPr>
          <w:rFonts w:ascii="Times New Roman" w:hAnsi="Times New Roman" w:cs="Times New Roman"/>
          <w:sz w:val="24"/>
          <w:szCs w:val="24"/>
        </w:rPr>
        <w:t>, improrrogáveis</w:t>
      </w:r>
      <w:r w:rsidRPr="00F12EAA">
        <w:rPr>
          <w:rFonts w:ascii="Times New Roman" w:hAnsi="Times New Roman" w:cs="Times New Roman"/>
          <w:sz w:val="24"/>
          <w:szCs w:val="24"/>
        </w:rPr>
        <w:t>, contados a partir da data de publicação do seu Resultado Final.</w:t>
      </w:r>
    </w:p>
    <w:p w14:paraId="3B89368D" w14:textId="713C6F70" w:rsidR="001E2CB6" w:rsidRPr="00F12EAA" w:rsidRDefault="001E2CB6"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O presente Processo Seletivo se destina ao preenchimento das vagas existentes e daquelas que ocorr</w:t>
      </w:r>
      <w:r w:rsidR="00F12EAA">
        <w:rPr>
          <w:rFonts w:ascii="Times New Roman" w:hAnsi="Times New Roman" w:cs="Times New Roman"/>
          <w:sz w:val="24"/>
          <w:szCs w:val="24"/>
        </w:rPr>
        <w:t>er</w:t>
      </w:r>
      <w:r w:rsidRPr="00F12EAA">
        <w:rPr>
          <w:rFonts w:ascii="Times New Roman" w:hAnsi="Times New Roman" w:cs="Times New Roman"/>
          <w:sz w:val="24"/>
          <w:szCs w:val="24"/>
        </w:rPr>
        <w:t>em durante a sua validade.</w:t>
      </w:r>
    </w:p>
    <w:p w14:paraId="12E9C8E2" w14:textId="0D4CE4C9" w:rsidR="001E2CB6"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Os candidatos classificados serão chamados quando se caracterizar a necessidade efetiva.</w:t>
      </w:r>
    </w:p>
    <w:p w14:paraId="0B8B88D6" w14:textId="0575CAF9"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A aprovação no Processo Seletivo assegurará apenas a expectativa de direito à contratação, ficando a concretização desse ato condicionada à observância das disposições legais pertinentes, da necessidade, interesse e conveniência da administração da UFSC, da rigorosa ordem de classificação e do prazo de validade do Processo Seletivo.</w:t>
      </w:r>
    </w:p>
    <w:p w14:paraId="3B38CE3E" w14:textId="524C66B6"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 xml:space="preserve">Será permitido, excepcionalmente, mediante justificativa detalhada e aprovação prévia da Coordenação da UAB/UFSC, o aproveitamento de candidatos aprovados para atuação em vagas diferentes às do ato de inscrição, observando-se a compatibilidade da formação do candidato com a nova vaga; a necessidade e conveniência da administração da UFSC; e o interesse do candidato convocado em atuar </w:t>
      </w:r>
      <w:r w:rsidR="00F12EAA">
        <w:rPr>
          <w:rFonts w:ascii="Times New Roman" w:hAnsi="Times New Roman" w:cs="Times New Roman"/>
          <w:sz w:val="24"/>
          <w:szCs w:val="24"/>
        </w:rPr>
        <w:t>em outra</w:t>
      </w:r>
      <w:r w:rsidRPr="00F12EAA">
        <w:rPr>
          <w:rFonts w:ascii="Times New Roman" w:hAnsi="Times New Roman" w:cs="Times New Roman"/>
          <w:sz w:val="24"/>
          <w:szCs w:val="24"/>
        </w:rPr>
        <w:t xml:space="preserve"> vaga.</w:t>
      </w:r>
    </w:p>
    <w:p w14:paraId="5D883DB6" w14:textId="5ED65B02"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É de inteira responsabilidade do candidato acompanhar a publicação de todas as informações relativas ao Processo Seletivo regido por esse Edital.</w:t>
      </w:r>
    </w:p>
    <w:p w14:paraId="7F296BEC" w14:textId="478C8E23"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É de inteira e exclusiva responsabilidade do candidato manter seus dados atualizados junto ao Núcleo Universidade Aberta do Brasil da UFSC, para fins de convocação.</w:t>
      </w:r>
    </w:p>
    <w:p w14:paraId="0450F0F1" w14:textId="70974CA5" w:rsidR="00D351E5" w:rsidRPr="00F12EAA" w:rsidRDefault="00D351E5"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lastRenderedPageBreak/>
        <w:t xml:space="preserve">O candidato que utilizar meio fraudulento, </w:t>
      </w:r>
      <w:r w:rsidR="000C18BF" w:rsidRPr="00F12EAA">
        <w:rPr>
          <w:rFonts w:ascii="Times New Roman" w:hAnsi="Times New Roman" w:cs="Times New Roman"/>
          <w:sz w:val="24"/>
          <w:szCs w:val="24"/>
        </w:rPr>
        <w:t xml:space="preserve">ilícito ou proibido ou que atentar contra a disciplina será excluído do </w:t>
      </w:r>
      <w:r w:rsidR="00F12EAA">
        <w:rPr>
          <w:rFonts w:ascii="Times New Roman" w:hAnsi="Times New Roman" w:cs="Times New Roman"/>
          <w:sz w:val="24"/>
          <w:szCs w:val="24"/>
        </w:rPr>
        <w:t>P</w:t>
      </w:r>
      <w:r w:rsidR="000C18BF" w:rsidRPr="00F12EAA">
        <w:rPr>
          <w:rFonts w:ascii="Times New Roman" w:hAnsi="Times New Roman" w:cs="Times New Roman"/>
          <w:sz w:val="24"/>
          <w:szCs w:val="24"/>
        </w:rPr>
        <w:t xml:space="preserve">rocesso </w:t>
      </w:r>
      <w:r w:rsidR="00F12EAA">
        <w:rPr>
          <w:rFonts w:ascii="Times New Roman" w:hAnsi="Times New Roman" w:cs="Times New Roman"/>
          <w:sz w:val="24"/>
          <w:szCs w:val="24"/>
        </w:rPr>
        <w:t>S</w:t>
      </w:r>
      <w:r w:rsidR="000C18BF" w:rsidRPr="00F12EAA">
        <w:rPr>
          <w:rFonts w:ascii="Times New Roman" w:hAnsi="Times New Roman" w:cs="Times New Roman"/>
          <w:sz w:val="24"/>
          <w:szCs w:val="24"/>
        </w:rPr>
        <w:t>eletivo.</w:t>
      </w:r>
    </w:p>
    <w:p w14:paraId="2072EB31" w14:textId="49A69288" w:rsidR="001B3908" w:rsidRDefault="001B3908" w:rsidP="00F12EAA">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 discente regularmente matriculado no curso não poderá ser docente, orientador e/ou tutor do curso.</w:t>
      </w:r>
    </w:p>
    <w:p w14:paraId="286CAEC7" w14:textId="00B6DCEA" w:rsidR="00820161" w:rsidRDefault="00820161" w:rsidP="00F12EAA">
      <w:pPr>
        <w:pStyle w:val="PargrafodaLista"/>
        <w:numPr>
          <w:ilvl w:val="1"/>
          <w:numId w:val="9"/>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Em caso de dúvidas sobre o presente Processo Seletivo, o candidato poderá entrar em contato pelo e-mail </w:t>
      </w:r>
      <w:hyperlink r:id="rId22" w:history="1">
        <w:r w:rsidR="00F7040E" w:rsidRPr="00B23CC0">
          <w:rPr>
            <w:rStyle w:val="Hyperlink"/>
            <w:rFonts w:ascii="Times New Roman" w:hAnsi="Times New Roman" w:cs="Times New Roman"/>
            <w:sz w:val="24"/>
            <w:szCs w:val="24"/>
          </w:rPr>
          <w:t>uab@contato.ufsc.br</w:t>
        </w:r>
      </w:hyperlink>
      <w:r>
        <w:rPr>
          <w:rFonts w:ascii="Times New Roman" w:hAnsi="Times New Roman" w:cs="Times New Roman"/>
          <w:sz w:val="24"/>
          <w:szCs w:val="24"/>
        </w:rPr>
        <w:t>.</w:t>
      </w:r>
    </w:p>
    <w:p w14:paraId="20AAF4C7" w14:textId="6057B977" w:rsidR="000C18BF" w:rsidRPr="00F12EAA" w:rsidRDefault="000C18BF" w:rsidP="00F12EAA">
      <w:pPr>
        <w:pStyle w:val="PargrafodaLista"/>
        <w:numPr>
          <w:ilvl w:val="1"/>
          <w:numId w:val="9"/>
        </w:numPr>
        <w:spacing w:line="360" w:lineRule="auto"/>
        <w:ind w:left="0" w:firstLine="0"/>
        <w:jc w:val="both"/>
        <w:rPr>
          <w:rFonts w:ascii="Times New Roman" w:hAnsi="Times New Roman" w:cs="Times New Roman"/>
          <w:sz w:val="24"/>
          <w:szCs w:val="24"/>
        </w:rPr>
      </w:pPr>
      <w:r w:rsidRPr="00F12EAA">
        <w:rPr>
          <w:rFonts w:ascii="Times New Roman" w:hAnsi="Times New Roman" w:cs="Times New Roman"/>
          <w:sz w:val="24"/>
          <w:szCs w:val="24"/>
        </w:rPr>
        <w:t>Os casos omissos serão decididos pela Comissão Examinadora do Processo Seletivo.</w:t>
      </w:r>
    </w:p>
    <w:p w14:paraId="22C7E210" w14:textId="77777777" w:rsidR="00FB29E6" w:rsidRDefault="00FB29E6" w:rsidP="000C18BF">
      <w:pPr>
        <w:pStyle w:val="PargrafodaLista"/>
        <w:spacing w:line="360" w:lineRule="auto"/>
        <w:jc w:val="both"/>
        <w:rPr>
          <w:rFonts w:ascii="Times New Roman" w:hAnsi="Times New Roman" w:cs="Times New Roman"/>
          <w:b/>
          <w:bCs/>
          <w:sz w:val="24"/>
          <w:szCs w:val="24"/>
        </w:rPr>
      </w:pPr>
    </w:p>
    <w:p w14:paraId="7FCAE198" w14:textId="6B68BBBE" w:rsidR="000C18BF" w:rsidRDefault="000C18BF" w:rsidP="000C18BF">
      <w:pPr>
        <w:pStyle w:val="PargrafodaLista"/>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Florianópolis, </w:t>
      </w:r>
      <w:r w:rsidR="00E977BF" w:rsidRPr="00E977BF">
        <w:rPr>
          <w:rFonts w:ascii="Times New Roman" w:hAnsi="Times New Roman" w:cs="Times New Roman"/>
          <w:b/>
          <w:bCs/>
          <w:color w:val="FF0000"/>
          <w:sz w:val="24"/>
          <w:szCs w:val="24"/>
        </w:rPr>
        <w:t>DD</w:t>
      </w:r>
      <w:r w:rsidRPr="00CD6302">
        <w:rPr>
          <w:rFonts w:ascii="Times New Roman" w:hAnsi="Times New Roman" w:cs="Times New Roman"/>
          <w:color w:val="FF0000"/>
          <w:sz w:val="24"/>
          <w:szCs w:val="24"/>
        </w:rPr>
        <w:t xml:space="preserve"> de </w:t>
      </w:r>
      <w:r w:rsidR="00E977BF" w:rsidRPr="0095279C">
        <w:rPr>
          <w:rFonts w:ascii="Times New Roman" w:hAnsi="Times New Roman" w:cs="Times New Roman"/>
          <w:b/>
          <w:bCs/>
          <w:color w:val="FF0000"/>
          <w:sz w:val="24"/>
          <w:szCs w:val="24"/>
        </w:rPr>
        <w:t>MÊS</w:t>
      </w:r>
      <w:r w:rsidRPr="0095279C">
        <w:rPr>
          <w:rFonts w:ascii="Times New Roman" w:hAnsi="Times New Roman" w:cs="Times New Roman"/>
          <w:color w:val="FF0000"/>
          <w:sz w:val="24"/>
          <w:szCs w:val="24"/>
        </w:rPr>
        <w:t xml:space="preserve"> de </w:t>
      </w:r>
      <w:r w:rsidR="00E977BF" w:rsidRPr="0095279C">
        <w:rPr>
          <w:rFonts w:ascii="Times New Roman" w:hAnsi="Times New Roman" w:cs="Times New Roman"/>
          <w:b/>
          <w:bCs/>
          <w:color w:val="FF0000"/>
          <w:sz w:val="24"/>
          <w:szCs w:val="24"/>
        </w:rPr>
        <w:t>AAAA</w:t>
      </w:r>
    </w:p>
    <w:p w14:paraId="707161ED" w14:textId="77777777" w:rsidR="000C18BF" w:rsidRDefault="000C18BF" w:rsidP="000C18BF">
      <w:pPr>
        <w:pStyle w:val="PargrafodaLista"/>
        <w:spacing w:line="360" w:lineRule="auto"/>
        <w:jc w:val="right"/>
        <w:rPr>
          <w:rFonts w:ascii="Times New Roman" w:hAnsi="Times New Roman" w:cs="Times New Roman"/>
          <w:sz w:val="24"/>
          <w:szCs w:val="24"/>
        </w:rPr>
      </w:pPr>
    </w:p>
    <w:p w14:paraId="0A65CA92" w14:textId="77777777" w:rsidR="000C18BF" w:rsidRDefault="000C18BF" w:rsidP="000C18BF">
      <w:pPr>
        <w:pStyle w:val="PargrafodaLista"/>
        <w:spacing w:line="360" w:lineRule="auto"/>
        <w:jc w:val="right"/>
        <w:rPr>
          <w:rFonts w:ascii="Times New Roman" w:hAnsi="Times New Roman" w:cs="Times New Roman"/>
          <w:sz w:val="24"/>
          <w:szCs w:val="24"/>
        </w:rPr>
      </w:pPr>
    </w:p>
    <w:p w14:paraId="1EAD5804" w14:textId="77777777" w:rsidR="000C18BF" w:rsidRDefault="000C18BF" w:rsidP="000C18BF">
      <w:pPr>
        <w:pStyle w:val="PargrafodaLista"/>
        <w:spacing w:line="360" w:lineRule="auto"/>
        <w:jc w:val="right"/>
        <w:rPr>
          <w:rFonts w:ascii="Times New Roman" w:hAnsi="Times New Roman" w:cs="Times New Roman"/>
          <w:sz w:val="24"/>
          <w:szCs w:val="24"/>
        </w:rPr>
      </w:pPr>
    </w:p>
    <w:p w14:paraId="222B1B71" w14:textId="33FFA45D" w:rsidR="000C18BF" w:rsidRDefault="000C18BF"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Rafael Pereira Ocampo Moré</w:t>
      </w:r>
    </w:p>
    <w:p w14:paraId="5673B7F9" w14:textId="4FFE83F0" w:rsidR="000C18BF" w:rsidRDefault="000C18BF"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Coordenador da UAB/UFSC</w:t>
      </w:r>
    </w:p>
    <w:p w14:paraId="371ECE5B" w14:textId="21766EAB" w:rsidR="00F7040E" w:rsidRDefault="00F7040E" w:rsidP="000C18BF">
      <w:pPr>
        <w:pStyle w:val="PargrafodaLista"/>
        <w:jc w:val="center"/>
        <w:rPr>
          <w:rFonts w:ascii="Times New Roman" w:hAnsi="Times New Roman" w:cs="Times New Roman"/>
          <w:b/>
          <w:bCs/>
          <w:sz w:val="24"/>
          <w:szCs w:val="24"/>
        </w:rPr>
      </w:pPr>
      <w:r w:rsidRPr="00F7040E">
        <w:rPr>
          <w:rFonts w:ascii="Times New Roman" w:hAnsi="Times New Roman" w:cs="Times New Roman"/>
          <w:b/>
          <w:bCs/>
          <w:sz w:val="24"/>
          <w:szCs w:val="24"/>
        </w:rPr>
        <w:t>PORTARIA Nº 2304/2024/GR</w:t>
      </w:r>
    </w:p>
    <w:p w14:paraId="72B0806E" w14:textId="77777777" w:rsidR="00D21920" w:rsidRDefault="00D21920" w:rsidP="000C18BF">
      <w:pPr>
        <w:pStyle w:val="PargrafodaLista"/>
        <w:jc w:val="center"/>
        <w:rPr>
          <w:rFonts w:ascii="Times New Roman" w:hAnsi="Times New Roman" w:cs="Times New Roman"/>
          <w:b/>
          <w:bCs/>
          <w:sz w:val="24"/>
          <w:szCs w:val="24"/>
        </w:rPr>
      </w:pPr>
    </w:p>
    <w:p w14:paraId="2BDBFBE8" w14:textId="77777777" w:rsidR="00D21920" w:rsidRDefault="00D21920" w:rsidP="000C18BF">
      <w:pPr>
        <w:pStyle w:val="PargrafodaLista"/>
        <w:jc w:val="center"/>
        <w:rPr>
          <w:rFonts w:ascii="Times New Roman" w:hAnsi="Times New Roman" w:cs="Times New Roman"/>
          <w:b/>
          <w:bCs/>
          <w:sz w:val="24"/>
          <w:szCs w:val="24"/>
        </w:rPr>
      </w:pPr>
    </w:p>
    <w:p w14:paraId="27608C63" w14:textId="77777777" w:rsidR="00D21920" w:rsidRDefault="00D21920" w:rsidP="000C18BF">
      <w:pPr>
        <w:pStyle w:val="PargrafodaLista"/>
        <w:jc w:val="center"/>
        <w:rPr>
          <w:rFonts w:ascii="Times New Roman" w:hAnsi="Times New Roman" w:cs="Times New Roman"/>
          <w:b/>
          <w:bCs/>
          <w:sz w:val="24"/>
          <w:szCs w:val="24"/>
        </w:rPr>
      </w:pPr>
    </w:p>
    <w:p w14:paraId="34308899" w14:textId="77777777" w:rsidR="00D21920" w:rsidRDefault="00D21920" w:rsidP="000C18BF">
      <w:pPr>
        <w:pStyle w:val="PargrafodaLista"/>
        <w:jc w:val="center"/>
        <w:rPr>
          <w:rFonts w:ascii="Times New Roman" w:hAnsi="Times New Roman" w:cs="Times New Roman"/>
          <w:b/>
          <w:bCs/>
          <w:sz w:val="24"/>
          <w:szCs w:val="24"/>
        </w:rPr>
      </w:pPr>
    </w:p>
    <w:p w14:paraId="0C2C1F4A" w14:textId="77777777" w:rsidR="00D21920" w:rsidRDefault="00D21920" w:rsidP="000C18BF">
      <w:pPr>
        <w:pStyle w:val="PargrafodaLista"/>
        <w:jc w:val="center"/>
        <w:rPr>
          <w:rFonts w:ascii="Times New Roman" w:hAnsi="Times New Roman" w:cs="Times New Roman"/>
          <w:b/>
          <w:bCs/>
          <w:sz w:val="24"/>
          <w:szCs w:val="24"/>
        </w:rPr>
      </w:pPr>
    </w:p>
    <w:p w14:paraId="3FCBF6DE" w14:textId="77777777" w:rsidR="00D21920" w:rsidRDefault="00D21920" w:rsidP="000C18BF">
      <w:pPr>
        <w:pStyle w:val="PargrafodaLista"/>
        <w:jc w:val="center"/>
        <w:rPr>
          <w:rFonts w:ascii="Times New Roman" w:hAnsi="Times New Roman" w:cs="Times New Roman"/>
          <w:b/>
          <w:bCs/>
          <w:sz w:val="24"/>
          <w:szCs w:val="24"/>
        </w:rPr>
      </w:pPr>
    </w:p>
    <w:p w14:paraId="076D2C3A" w14:textId="3B4892A0" w:rsidR="00D21920" w:rsidRDefault="00D21920"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Anexo I – Conteúdo Programático das Disciplinas</w:t>
      </w:r>
      <w:r w:rsidR="006F0B06">
        <w:rPr>
          <w:rFonts w:ascii="Times New Roman" w:hAnsi="Times New Roman" w:cs="Times New Roman"/>
          <w:b/>
          <w:bCs/>
          <w:sz w:val="24"/>
          <w:szCs w:val="24"/>
        </w:rPr>
        <w:t xml:space="preserve"> </w:t>
      </w:r>
      <w:r w:rsidR="006F0B06" w:rsidRPr="006F0B06">
        <w:rPr>
          <w:rFonts w:ascii="Times New Roman" w:hAnsi="Times New Roman" w:cs="Times New Roman"/>
          <w:b/>
          <w:bCs/>
          <w:color w:val="FF0000"/>
          <w:sz w:val="24"/>
          <w:szCs w:val="24"/>
        </w:rPr>
        <w:t>(Se Tutor Presencial, informar os endereços</w:t>
      </w:r>
      <w:r w:rsidR="00021421">
        <w:rPr>
          <w:rFonts w:ascii="Times New Roman" w:hAnsi="Times New Roman" w:cs="Times New Roman"/>
          <w:b/>
          <w:bCs/>
          <w:color w:val="FF0000"/>
          <w:sz w:val="24"/>
          <w:szCs w:val="24"/>
        </w:rPr>
        <w:t xml:space="preserve"> dos polos</w:t>
      </w:r>
      <w:r w:rsidR="006F0B06" w:rsidRPr="006F0B06">
        <w:rPr>
          <w:rFonts w:ascii="Times New Roman" w:hAnsi="Times New Roman" w:cs="Times New Roman"/>
          <w:b/>
          <w:bCs/>
          <w:color w:val="FF0000"/>
          <w:sz w:val="24"/>
          <w:szCs w:val="24"/>
        </w:rPr>
        <w:t>)</w:t>
      </w:r>
    </w:p>
    <w:tbl>
      <w:tblPr>
        <w:tblStyle w:val="Tabelacomgrade"/>
        <w:tblW w:w="0" w:type="auto"/>
        <w:tblLook w:val="04A0" w:firstRow="1" w:lastRow="0" w:firstColumn="1" w:lastColumn="0" w:noHBand="0" w:noVBand="1"/>
      </w:tblPr>
      <w:tblGrid>
        <w:gridCol w:w="4928"/>
        <w:gridCol w:w="4928"/>
      </w:tblGrid>
      <w:tr w:rsidR="00D21920" w14:paraId="05BEE8C8" w14:textId="77777777" w:rsidTr="00D21920">
        <w:tc>
          <w:tcPr>
            <w:tcW w:w="4928" w:type="dxa"/>
          </w:tcPr>
          <w:p w14:paraId="46AC2300" w14:textId="3488D695" w:rsidR="00D21920" w:rsidRDefault="00D21920"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Disciplina</w:t>
            </w:r>
            <w:r w:rsidR="006F0B06">
              <w:rPr>
                <w:rFonts w:ascii="Times New Roman" w:hAnsi="Times New Roman" w:cs="Times New Roman"/>
                <w:b/>
                <w:bCs/>
                <w:sz w:val="24"/>
                <w:szCs w:val="24"/>
              </w:rPr>
              <w:t xml:space="preserve"> </w:t>
            </w:r>
            <w:r w:rsidR="006F0B06" w:rsidRPr="006F0B06">
              <w:rPr>
                <w:rFonts w:ascii="Times New Roman" w:hAnsi="Times New Roman" w:cs="Times New Roman"/>
                <w:b/>
                <w:bCs/>
                <w:color w:val="FF0000"/>
                <w:sz w:val="24"/>
                <w:szCs w:val="24"/>
              </w:rPr>
              <w:t>(ou Polo)</w:t>
            </w:r>
          </w:p>
        </w:tc>
        <w:tc>
          <w:tcPr>
            <w:tcW w:w="4928" w:type="dxa"/>
          </w:tcPr>
          <w:p w14:paraId="54C78825" w14:textId="0ADFF5C9" w:rsidR="00D21920" w:rsidRDefault="00D21920" w:rsidP="000C18BF">
            <w:pPr>
              <w:pStyle w:val="PargrafodaLista"/>
              <w:jc w:val="center"/>
              <w:rPr>
                <w:rFonts w:ascii="Times New Roman" w:hAnsi="Times New Roman" w:cs="Times New Roman"/>
                <w:b/>
                <w:bCs/>
                <w:sz w:val="24"/>
                <w:szCs w:val="24"/>
              </w:rPr>
            </w:pPr>
            <w:r>
              <w:rPr>
                <w:rFonts w:ascii="Times New Roman" w:hAnsi="Times New Roman" w:cs="Times New Roman"/>
                <w:b/>
                <w:bCs/>
                <w:sz w:val="24"/>
                <w:szCs w:val="24"/>
              </w:rPr>
              <w:t>Ementa</w:t>
            </w:r>
            <w:r w:rsidR="006F0B06">
              <w:rPr>
                <w:rFonts w:ascii="Times New Roman" w:hAnsi="Times New Roman" w:cs="Times New Roman"/>
                <w:b/>
                <w:bCs/>
                <w:sz w:val="24"/>
                <w:szCs w:val="24"/>
              </w:rPr>
              <w:t xml:space="preserve"> </w:t>
            </w:r>
            <w:r w:rsidR="006F0B06" w:rsidRPr="006F0B06">
              <w:rPr>
                <w:rFonts w:ascii="Times New Roman" w:hAnsi="Times New Roman" w:cs="Times New Roman"/>
                <w:b/>
                <w:bCs/>
                <w:color w:val="FF0000"/>
                <w:sz w:val="24"/>
                <w:szCs w:val="24"/>
              </w:rPr>
              <w:t>(ou Endereço)</w:t>
            </w:r>
          </w:p>
        </w:tc>
      </w:tr>
      <w:tr w:rsidR="00D21920" w14:paraId="5006786C" w14:textId="77777777" w:rsidTr="00D21920">
        <w:tc>
          <w:tcPr>
            <w:tcW w:w="4928" w:type="dxa"/>
          </w:tcPr>
          <w:p w14:paraId="07F5055F" w14:textId="6E567D7B" w:rsidR="00D21920" w:rsidRPr="00D21920" w:rsidRDefault="00D21920" w:rsidP="000C18BF">
            <w:pPr>
              <w:pStyle w:val="PargrafodaLista"/>
              <w:jc w:val="center"/>
              <w:rPr>
                <w:rFonts w:ascii="Times New Roman" w:hAnsi="Times New Roman" w:cs="Times New Roman"/>
                <w:b/>
                <w:bCs/>
                <w:color w:val="FF0000"/>
                <w:sz w:val="24"/>
                <w:szCs w:val="24"/>
              </w:rPr>
            </w:pPr>
            <w:r w:rsidRPr="00D21920">
              <w:rPr>
                <w:rFonts w:ascii="Times New Roman" w:hAnsi="Times New Roman" w:cs="Times New Roman"/>
                <w:b/>
                <w:bCs/>
                <w:color w:val="FF0000"/>
                <w:sz w:val="24"/>
                <w:szCs w:val="24"/>
              </w:rPr>
              <w:t>XXXXXXXXX</w:t>
            </w:r>
          </w:p>
        </w:tc>
        <w:tc>
          <w:tcPr>
            <w:tcW w:w="4928" w:type="dxa"/>
          </w:tcPr>
          <w:p w14:paraId="5DDBB047" w14:textId="2FCACF8E" w:rsidR="00D21920" w:rsidRPr="00D21920" w:rsidRDefault="00D21920" w:rsidP="000C18BF">
            <w:pPr>
              <w:pStyle w:val="PargrafodaLista"/>
              <w:jc w:val="center"/>
              <w:rPr>
                <w:rFonts w:ascii="Times New Roman" w:hAnsi="Times New Roman" w:cs="Times New Roman"/>
                <w:b/>
                <w:bCs/>
                <w:color w:val="FF0000"/>
                <w:sz w:val="24"/>
                <w:szCs w:val="24"/>
              </w:rPr>
            </w:pPr>
            <w:r w:rsidRPr="00D21920">
              <w:rPr>
                <w:rFonts w:ascii="Times New Roman" w:hAnsi="Times New Roman" w:cs="Times New Roman"/>
                <w:b/>
                <w:bCs/>
                <w:color w:val="FF0000"/>
                <w:sz w:val="24"/>
                <w:szCs w:val="24"/>
              </w:rPr>
              <w:t>XXXXXXXXX</w:t>
            </w:r>
          </w:p>
        </w:tc>
      </w:tr>
    </w:tbl>
    <w:p w14:paraId="069DF067" w14:textId="77777777" w:rsidR="00D21920" w:rsidRPr="000C18BF" w:rsidRDefault="00D21920" w:rsidP="000C18BF">
      <w:pPr>
        <w:pStyle w:val="PargrafodaLista"/>
        <w:jc w:val="center"/>
        <w:rPr>
          <w:rFonts w:ascii="Times New Roman" w:hAnsi="Times New Roman" w:cs="Times New Roman"/>
          <w:b/>
          <w:bCs/>
          <w:sz w:val="24"/>
          <w:szCs w:val="24"/>
        </w:rPr>
      </w:pPr>
    </w:p>
    <w:sectPr w:rsidR="00D21920" w:rsidRPr="000C18BF" w:rsidSect="00DC4F38">
      <w:headerReference w:type="default" r:id="rId23"/>
      <w:type w:val="continuous"/>
      <w:pgSz w:w="11906" w:h="16838"/>
      <w:pgMar w:top="2127" w:right="1020" w:bottom="1720" w:left="1020" w:header="654" w:footer="153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3297" w14:textId="77777777" w:rsidR="007B4C2A" w:rsidRDefault="007B4C2A">
      <w:r>
        <w:separator/>
      </w:r>
    </w:p>
  </w:endnote>
  <w:endnote w:type="continuationSeparator" w:id="0">
    <w:p w14:paraId="70D5E7CD" w14:textId="77777777" w:rsidR="007B4C2A" w:rsidRDefault="007B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E07F" w14:textId="77777777" w:rsidR="007B4C2A" w:rsidRDefault="007B4C2A">
      <w:r>
        <w:separator/>
      </w:r>
    </w:p>
  </w:footnote>
  <w:footnote w:type="continuationSeparator" w:id="0">
    <w:p w14:paraId="22DC65F4" w14:textId="77777777" w:rsidR="007B4C2A" w:rsidRDefault="007B4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A293" w14:textId="6BE5EEAF" w:rsidR="002431EE" w:rsidRDefault="002431EE" w:rsidP="002431EE">
    <w:pPr>
      <w:pStyle w:val="Contedodoquadro"/>
      <w:spacing w:after="0" w:line="240" w:lineRule="auto"/>
      <w:ind w:left="4"/>
      <w:jc w:val="center"/>
      <w:rPr>
        <w:rFonts w:cstheme="minorHAnsi"/>
        <w:color w:val="000000"/>
        <w:spacing w:val="-1"/>
        <w:sz w:val="18"/>
        <w:szCs w:val="18"/>
      </w:rPr>
    </w:pPr>
    <w:r>
      <w:rPr>
        <w:rFonts w:ascii="Times New Roman"/>
        <w:noProof/>
        <w:sz w:val="20"/>
      </w:rPr>
      <w:drawing>
        <wp:inline distT="0" distB="0" distL="0" distR="0" wp14:anchorId="23066174" wp14:editId="46D56520">
          <wp:extent cx="468024" cy="493490"/>
          <wp:effectExtent l="0" t="0" r="0" b="0"/>
          <wp:docPr id="1" name="image1.png" descr="Desenho de rosto de pessoa visto de per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esenho de rosto de pessoa visto de perto&#10;&#10;Descrição gerada automaticamente com confiança baixa"/>
                  <pic:cNvPicPr/>
                </pic:nvPicPr>
                <pic:blipFill>
                  <a:blip r:embed="rId1" cstate="print"/>
                  <a:stretch>
                    <a:fillRect/>
                  </a:stretch>
                </pic:blipFill>
                <pic:spPr>
                  <a:xfrm>
                    <a:off x="0" y="0"/>
                    <a:ext cx="468024" cy="493490"/>
                  </a:xfrm>
                  <a:prstGeom prst="rect">
                    <a:avLst/>
                  </a:prstGeom>
                </pic:spPr>
              </pic:pic>
            </a:graphicData>
          </a:graphic>
        </wp:inline>
      </w:drawing>
    </w:r>
  </w:p>
  <w:p w14:paraId="573EAB76" w14:textId="77777777" w:rsidR="00136D9F" w:rsidRPr="00136D9F" w:rsidRDefault="00136D9F" w:rsidP="00136D9F">
    <w:pPr>
      <w:jc w:val="center"/>
      <w:rPr>
        <w:sz w:val="18"/>
        <w:szCs w:val="18"/>
      </w:rPr>
    </w:pPr>
    <w:r w:rsidRPr="00136D9F">
      <w:rPr>
        <w:sz w:val="18"/>
        <w:szCs w:val="18"/>
      </w:rPr>
      <w:t>SERVIÇO PÚBLICO FEDERAL</w:t>
    </w:r>
  </w:p>
  <w:p w14:paraId="1A44B98B" w14:textId="77777777" w:rsidR="00136D9F" w:rsidRPr="00136D9F" w:rsidRDefault="00136D9F" w:rsidP="00136D9F">
    <w:pPr>
      <w:jc w:val="center"/>
      <w:rPr>
        <w:sz w:val="18"/>
        <w:szCs w:val="18"/>
      </w:rPr>
    </w:pPr>
    <w:r w:rsidRPr="00136D9F">
      <w:rPr>
        <w:sz w:val="18"/>
        <w:szCs w:val="18"/>
      </w:rPr>
      <w:t>MINISTÉRIO DA EDUCAÇÃO</w:t>
    </w:r>
  </w:p>
  <w:p w14:paraId="598EBDA5" w14:textId="33BC541C" w:rsidR="00136D9F" w:rsidRPr="00136D9F" w:rsidRDefault="00136D9F" w:rsidP="00136D9F">
    <w:pPr>
      <w:jc w:val="center"/>
      <w:rPr>
        <w:sz w:val="18"/>
        <w:szCs w:val="18"/>
      </w:rPr>
    </w:pPr>
    <w:r w:rsidRPr="00136D9F">
      <w:rPr>
        <w:sz w:val="18"/>
        <w:szCs w:val="18"/>
      </w:rPr>
      <w:t xml:space="preserve">UNIVERSIDADE FEDERAL DE SANTA CATARINA </w:t>
    </w:r>
    <w:r>
      <w:rPr>
        <w:sz w:val="18"/>
        <w:szCs w:val="18"/>
      </w:rPr>
      <w:t>–</w:t>
    </w:r>
    <w:r w:rsidRPr="00136D9F">
      <w:rPr>
        <w:sz w:val="18"/>
        <w:szCs w:val="18"/>
      </w:rPr>
      <w:t xml:space="preserve"> UFSC</w:t>
    </w:r>
  </w:p>
  <w:p w14:paraId="540E4CF7" w14:textId="3CC2CBCE" w:rsidR="00136D9F" w:rsidRPr="00136D9F" w:rsidRDefault="00136D9F" w:rsidP="00136D9F">
    <w:pPr>
      <w:jc w:val="center"/>
      <w:rPr>
        <w:sz w:val="18"/>
        <w:szCs w:val="18"/>
      </w:rPr>
    </w:pPr>
    <w:r w:rsidRPr="00136D9F">
      <w:rPr>
        <w:sz w:val="18"/>
        <w:szCs w:val="18"/>
      </w:rPr>
      <w:t>SECRETARIA DE EDUCAÇÃO A DISTÂNCIA</w:t>
    </w:r>
    <w:r>
      <w:rPr>
        <w:sz w:val="18"/>
        <w:szCs w:val="18"/>
      </w:rPr>
      <w:t xml:space="preserve"> – SEAD </w:t>
    </w:r>
  </w:p>
  <w:p w14:paraId="43AB7A65" w14:textId="633DF997" w:rsidR="00136D9F" w:rsidRPr="00136D9F" w:rsidRDefault="00136D9F" w:rsidP="00136D9F">
    <w:pPr>
      <w:jc w:val="center"/>
      <w:rPr>
        <w:sz w:val="18"/>
        <w:szCs w:val="18"/>
      </w:rPr>
    </w:pPr>
    <w:r w:rsidRPr="00136D9F">
      <w:rPr>
        <w:sz w:val="18"/>
        <w:szCs w:val="18"/>
      </w:rPr>
      <w:t>UNIVERSIDADE ABERTA DO BRASIL</w:t>
    </w:r>
    <w:r>
      <w:rPr>
        <w:sz w:val="18"/>
        <w:szCs w:val="18"/>
      </w:rPr>
      <w:t xml:space="preserve"> – UAB </w:t>
    </w:r>
  </w:p>
  <w:p w14:paraId="2483464A" w14:textId="77777777" w:rsidR="00136D9F" w:rsidRPr="00136D9F" w:rsidRDefault="00136D9F" w:rsidP="00136D9F">
    <w:pPr>
      <w:jc w:val="center"/>
      <w:rPr>
        <w:sz w:val="18"/>
        <w:szCs w:val="18"/>
      </w:rPr>
    </w:pPr>
    <w:r w:rsidRPr="00136D9F">
      <w:rPr>
        <w:sz w:val="18"/>
        <w:szCs w:val="18"/>
      </w:rPr>
      <w:t>Rua Dom Joaquim, 757 – Centro – 88.015-310 - Florianópolis/SC</w:t>
    </w:r>
  </w:p>
  <w:p w14:paraId="4A2EDFDB" w14:textId="5B9CF5D6" w:rsidR="007A5AA5" w:rsidRDefault="00136D9F" w:rsidP="00136D9F">
    <w:pPr>
      <w:jc w:val="center"/>
      <w:rPr>
        <w:sz w:val="18"/>
        <w:szCs w:val="18"/>
      </w:rPr>
    </w:pPr>
    <w:r w:rsidRPr="00136D9F">
      <w:rPr>
        <w:sz w:val="18"/>
        <w:szCs w:val="18"/>
      </w:rPr>
      <w:t>Espaço Físico Integrado II – UFSC</w:t>
    </w:r>
  </w:p>
  <w:p w14:paraId="2F9006BC" w14:textId="55D53327" w:rsidR="00136D9F" w:rsidRDefault="00136D9F" w:rsidP="00136D9F">
    <w:pPr>
      <w:jc w:val="center"/>
      <w:rPr>
        <w:sz w:val="18"/>
        <w:szCs w:val="18"/>
      </w:rPr>
    </w:pPr>
    <w:hyperlink r:id="rId2" w:history="1">
      <w:r w:rsidRPr="00B23CC0">
        <w:rPr>
          <w:rStyle w:val="Hyperlink"/>
          <w:sz w:val="18"/>
          <w:szCs w:val="18"/>
        </w:rPr>
        <w:t>uab@contato.ufsc.br</w:t>
      </w:r>
    </w:hyperlink>
  </w:p>
  <w:p w14:paraId="6F18557A" w14:textId="77777777" w:rsidR="00136D9F" w:rsidRPr="00136D9F" w:rsidRDefault="00136D9F" w:rsidP="00136D9F">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4EDC"/>
    <w:multiLevelType w:val="hybridMultilevel"/>
    <w:tmpl w:val="A0987C38"/>
    <w:lvl w:ilvl="0" w:tplc="16E0E88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A9C2EF4"/>
    <w:multiLevelType w:val="hybridMultilevel"/>
    <w:tmpl w:val="3350DCDA"/>
    <w:lvl w:ilvl="0" w:tplc="5798F85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1EE60ABF"/>
    <w:multiLevelType w:val="hybridMultilevel"/>
    <w:tmpl w:val="32D443F8"/>
    <w:lvl w:ilvl="0" w:tplc="E4FE6A5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24256842"/>
    <w:multiLevelType w:val="multilevel"/>
    <w:tmpl w:val="1EB8D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FF00C2"/>
    <w:multiLevelType w:val="multilevel"/>
    <w:tmpl w:val="A6D25D1E"/>
    <w:lvl w:ilvl="0">
      <w:start w:val="1"/>
      <w:numFmt w:val="lowerLetter"/>
      <w:lvlText w:val="%1)"/>
      <w:lvlJc w:val="left"/>
      <w:pPr>
        <w:ind w:left="116" w:hanging="200"/>
      </w:pPr>
      <w:rPr>
        <w:rFonts w:eastAsia="Times New Roman"/>
        <w:b/>
        <w:bCs/>
        <w:sz w:val="24"/>
        <w:szCs w:val="24"/>
      </w:rPr>
    </w:lvl>
    <w:lvl w:ilvl="1">
      <w:start w:val="1"/>
      <w:numFmt w:val="bullet"/>
      <w:lvlText w:val=""/>
      <w:lvlJc w:val="left"/>
      <w:pPr>
        <w:ind w:left="1090" w:hanging="200"/>
      </w:pPr>
      <w:rPr>
        <w:rFonts w:ascii="Symbol" w:hAnsi="Symbol" w:cs="Symbol" w:hint="default"/>
      </w:rPr>
    </w:lvl>
    <w:lvl w:ilvl="2">
      <w:start w:val="1"/>
      <w:numFmt w:val="bullet"/>
      <w:lvlText w:val=""/>
      <w:lvlJc w:val="left"/>
      <w:pPr>
        <w:ind w:left="2064" w:hanging="200"/>
      </w:pPr>
      <w:rPr>
        <w:rFonts w:ascii="Symbol" w:hAnsi="Symbol" w:cs="Symbol" w:hint="default"/>
      </w:rPr>
    </w:lvl>
    <w:lvl w:ilvl="3">
      <w:start w:val="1"/>
      <w:numFmt w:val="bullet"/>
      <w:lvlText w:val=""/>
      <w:lvlJc w:val="left"/>
      <w:pPr>
        <w:ind w:left="3039" w:hanging="200"/>
      </w:pPr>
      <w:rPr>
        <w:rFonts w:ascii="Symbol" w:hAnsi="Symbol" w:cs="Symbol" w:hint="default"/>
      </w:rPr>
    </w:lvl>
    <w:lvl w:ilvl="4">
      <w:start w:val="1"/>
      <w:numFmt w:val="bullet"/>
      <w:lvlText w:val=""/>
      <w:lvlJc w:val="left"/>
      <w:pPr>
        <w:ind w:left="4013" w:hanging="200"/>
      </w:pPr>
      <w:rPr>
        <w:rFonts w:ascii="Symbol" w:hAnsi="Symbol" w:cs="Symbol" w:hint="default"/>
      </w:rPr>
    </w:lvl>
    <w:lvl w:ilvl="5">
      <w:start w:val="1"/>
      <w:numFmt w:val="bullet"/>
      <w:lvlText w:val=""/>
      <w:lvlJc w:val="left"/>
      <w:pPr>
        <w:ind w:left="4988" w:hanging="200"/>
      </w:pPr>
      <w:rPr>
        <w:rFonts w:ascii="Symbol" w:hAnsi="Symbol" w:cs="Symbol" w:hint="default"/>
      </w:rPr>
    </w:lvl>
    <w:lvl w:ilvl="6">
      <w:start w:val="1"/>
      <w:numFmt w:val="bullet"/>
      <w:lvlText w:val=""/>
      <w:lvlJc w:val="left"/>
      <w:pPr>
        <w:ind w:left="5962" w:hanging="200"/>
      </w:pPr>
      <w:rPr>
        <w:rFonts w:ascii="Symbol" w:hAnsi="Symbol" w:cs="Symbol" w:hint="default"/>
      </w:rPr>
    </w:lvl>
    <w:lvl w:ilvl="7">
      <w:start w:val="1"/>
      <w:numFmt w:val="bullet"/>
      <w:lvlText w:val=""/>
      <w:lvlJc w:val="left"/>
      <w:pPr>
        <w:ind w:left="6936" w:hanging="200"/>
      </w:pPr>
      <w:rPr>
        <w:rFonts w:ascii="Symbol" w:hAnsi="Symbol" w:cs="Symbol" w:hint="default"/>
      </w:rPr>
    </w:lvl>
    <w:lvl w:ilvl="8">
      <w:start w:val="1"/>
      <w:numFmt w:val="bullet"/>
      <w:lvlText w:val=""/>
      <w:lvlJc w:val="left"/>
      <w:pPr>
        <w:ind w:left="7911" w:hanging="200"/>
      </w:pPr>
      <w:rPr>
        <w:rFonts w:ascii="Symbol" w:hAnsi="Symbol" w:cs="Symbol" w:hint="default"/>
      </w:rPr>
    </w:lvl>
  </w:abstractNum>
  <w:abstractNum w:abstractNumId="5" w15:restartNumberingAfterBreak="0">
    <w:nsid w:val="2D11161C"/>
    <w:multiLevelType w:val="multilevel"/>
    <w:tmpl w:val="E8FA53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C54305"/>
    <w:multiLevelType w:val="multilevel"/>
    <w:tmpl w:val="9C8C5530"/>
    <w:lvl w:ilvl="0">
      <w:start w:val="1"/>
      <w:numFmt w:val="lowerLetter"/>
      <w:lvlText w:val="%1)"/>
      <w:lvlJc w:val="left"/>
      <w:pPr>
        <w:ind w:left="116" w:hanging="284"/>
      </w:pPr>
      <w:rPr>
        <w:rFonts w:eastAsia="Times New Roman"/>
        <w:spacing w:val="-1"/>
        <w:w w:val="99"/>
        <w:sz w:val="24"/>
        <w:szCs w:val="24"/>
      </w:rPr>
    </w:lvl>
    <w:lvl w:ilvl="1">
      <w:start w:val="1"/>
      <w:numFmt w:val="bullet"/>
      <w:lvlText w:val=""/>
      <w:lvlJc w:val="left"/>
      <w:pPr>
        <w:ind w:left="1090" w:hanging="284"/>
      </w:pPr>
      <w:rPr>
        <w:rFonts w:ascii="Symbol" w:hAnsi="Symbol" w:cs="Symbol" w:hint="default"/>
      </w:rPr>
    </w:lvl>
    <w:lvl w:ilvl="2">
      <w:start w:val="1"/>
      <w:numFmt w:val="bullet"/>
      <w:lvlText w:val=""/>
      <w:lvlJc w:val="left"/>
      <w:pPr>
        <w:ind w:left="2064" w:hanging="284"/>
      </w:pPr>
      <w:rPr>
        <w:rFonts w:ascii="Symbol" w:hAnsi="Symbol" w:cs="Symbol" w:hint="default"/>
      </w:rPr>
    </w:lvl>
    <w:lvl w:ilvl="3">
      <w:start w:val="1"/>
      <w:numFmt w:val="bullet"/>
      <w:lvlText w:val=""/>
      <w:lvlJc w:val="left"/>
      <w:pPr>
        <w:ind w:left="3039" w:hanging="284"/>
      </w:pPr>
      <w:rPr>
        <w:rFonts w:ascii="Symbol" w:hAnsi="Symbol" w:cs="Symbol" w:hint="default"/>
      </w:rPr>
    </w:lvl>
    <w:lvl w:ilvl="4">
      <w:start w:val="1"/>
      <w:numFmt w:val="bullet"/>
      <w:lvlText w:val=""/>
      <w:lvlJc w:val="left"/>
      <w:pPr>
        <w:ind w:left="4013" w:hanging="284"/>
      </w:pPr>
      <w:rPr>
        <w:rFonts w:ascii="Symbol" w:hAnsi="Symbol" w:cs="Symbol" w:hint="default"/>
      </w:rPr>
    </w:lvl>
    <w:lvl w:ilvl="5">
      <w:start w:val="1"/>
      <w:numFmt w:val="bullet"/>
      <w:lvlText w:val=""/>
      <w:lvlJc w:val="left"/>
      <w:pPr>
        <w:ind w:left="4988" w:hanging="284"/>
      </w:pPr>
      <w:rPr>
        <w:rFonts w:ascii="Symbol" w:hAnsi="Symbol" w:cs="Symbol" w:hint="default"/>
      </w:rPr>
    </w:lvl>
    <w:lvl w:ilvl="6">
      <w:start w:val="1"/>
      <w:numFmt w:val="bullet"/>
      <w:lvlText w:val=""/>
      <w:lvlJc w:val="left"/>
      <w:pPr>
        <w:ind w:left="5962" w:hanging="284"/>
      </w:pPr>
      <w:rPr>
        <w:rFonts w:ascii="Symbol" w:hAnsi="Symbol" w:cs="Symbol" w:hint="default"/>
      </w:rPr>
    </w:lvl>
    <w:lvl w:ilvl="7">
      <w:start w:val="1"/>
      <w:numFmt w:val="bullet"/>
      <w:lvlText w:val=""/>
      <w:lvlJc w:val="left"/>
      <w:pPr>
        <w:ind w:left="6936" w:hanging="284"/>
      </w:pPr>
      <w:rPr>
        <w:rFonts w:ascii="Symbol" w:hAnsi="Symbol" w:cs="Symbol" w:hint="default"/>
      </w:rPr>
    </w:lvl>
    <w:lvl w:ilvl="8">
      <w:start w:val="1"/>
      <w:numFmt w:val="bullet"/>
      <w:lvlText w:val=""/>
      <w:lvlJc w:val="left"/>
      <w:pPr>
        <w:ind w:left="7911" w:hanging="284"/>
      </w:pPr>
      <w:rPr>
        <w:rFonts w:ascii="Symbol" w:hAnsi="Symbol" w:cs="Symbol" w:hint="default"/>
      </w:rPr>
    </w:lvl>
  </w:abstractNum>
  <w:abstractNum w:abstractNumId="7" w15:restartNumberingAfterBreak="0">
    <w:nsid w:val="44B107AF"/>
    <w:multiLevelType w:val="multilevel"/>
    <w:tmpl w:val="A6A44DF2"/>
    <w:lvl w:ilvl="0">
      <w:start w:val="2"/>
      <w:numFmt w:val="decimal"/>
      <w:lvlText w:val="%1."/>
      <w:lvlJc w:val="left"/>
      <w:pPr>
        <w:ind w:left="356" w:hanging="240"/>
      </w:pPr>
      <w:rPr>
        <w:rFonts w:eastAsia="Times New Roman"/>
        <w:b/>
        <w:bCs/>
        <w:sz w:val="24"/>
        <w:szCs w:val="24"/>
      </w:rPr>
    </w:lvl>
    <w:lvl w:ilvl="1">
      <w:start w:val="1"/>
      <w:numFmt w:val="decimal"/>
      <w:lvlText w:val="%1.%2"/>
      <w:lvlJc w:val="left"/>
      <w:pPr>
        <w:ind w:left="648" w:hanging="364"/>
      </w:pPr>
      <w:rPr>
        <w:rFonts w:ascii="Times New Roman" w:eastAsia="Times New Roman" w:hAnsi="Times New Roman" w:cs="Times New Roman" w:hint="default"/>
        <w:b w:val="0"/>
        <w:bCs w:val="0"/>
        <w:color w:val="auto"/>
        <w:sz w:val="24"/>
        <w:szCs w:val="24"/>
      </w:rPr>
    </w:lvl>
    <w:lvl w:ilvl="2">
      <w:start w:val="1"/>
      <w:numFmt w:val="decimal"/>
      <w:lvlText w:val="%1.%2.%3."/>
      <w:lvlJc w:val="left"/>
      <w:pPr>
        <w:ind w:left="116" w:hanging="642"/>
      </w:pPr>
      <w:rPr>
        <w:rFonts w:eastAsia="Times New Roman"/>
        <w:b w:val="0"/>
        <w:bCs w:val="0"/>
        <w:sz w:val="24"/>
        <w:szCs w:val="24"/>
      </w:rPr>
    </w:lvl>
    <w:lvl w:ilvl="3">
      <w:start w:val="1"/>
      <w:numFmt w:val="bullet"/>
      <w:lvlText w:val=""/>
      <w:lvlJc w:val="left"/>
      <w:pPr>
        <w:ind w:left="1649" w:hanging="642"/>
      </w:pPr>
      <w:rPr>
        <w:rFonts w:ascii="Symbol" w:hAnsi="Symbol" w:cs="Symbol" w:hint="default"/>
      </w:rPr>
    </w:lvl>
    <w:lvl w:ilvl="4">
      <w:start w:val="1"/>
      <w:numFmt w:val="bullet"/>
      <w:lvlText w:val=""/>
      <w:lvlJc w:val="left"/>
      <w:pPr>
        <w:ind w:left="2822" w:hanging="642"/>
      </w:pPr>
      <w:rPr>
        <w:rFonts w:ascii="Symbol" w:hAnsi="Symbol" w:cs="Symbol" w:hint="default"/>
      </w:rPr>
    </w:lvl>
    <w:lvl w:ilvl="5">
      <w:start w:val="1"/>
      <w:numFmt w:val="bullet"/>
      <w:lvlText w:val=""/>
      <w:lvlJc w:val="left"/>
      <w:pPr>
        <w:ind w:left="3995" w:hanging="642"/>
      </w:pPr>
      <w:rPr>
        <w:rFonts w:ascii="Symbol" w:hAnsi="Symbol" w:cs="Symbol" w:hint="default"/>
      </w:rPr>
    </w:lvl>
    <w:lvl w:ilvl="6">
      <w:start w:val="1"/>
      <w:numFmt w:val="bullet"/>
      <w:lvlText w:val=""/>
      <w:lvlJc w:val="left"/>
      <w:pPr>
        <w:ind w:left="5168" w:hanging="642"/>
      </w:pPr>
      <w:rPr>
        <w:rFonts w:ascii="Symbol" w:hAnsi="Symbol" w:cs="Symbol" w:hint="default"/>
      </w:rPr>
    </w:lvl>
    <w:lvl w:ilvl="7">
      <w:start w:val="1"/>
      <w:numFmt w:val="bullet"/>
      <w:lvlText w:val=""/>
      <w:lvlJc w:val="left"/>
      <w:pPr>
        <w:ind w:left="6341" w:hanging="642"/>
      </w:pPr>
      <w:rPr>
        <w:rFonts w:ascii="Symbol" w:hAnsi="Symbol" w:cs="Symbol" w:hint="default"/>
      </w:rPr>
    </w:lvl>
    <w:lvl w:ilvl="8">
      <w:start w:val="1"/>
      <w:numFmt w:val="bullet"/>
      <w:lvlText w:val=""/>
      <w:lvlJc w:val="left"/>
      <w:pPr>
        <w:ind w:left="7514" w:hanging="642"/>
      </w:pPr>
      <w:rPr>
        <w:rFonts w:ascii="Symbol" w:hAnsi="Symbol" w:cs="Symbol" w:hint="default"/>
      </w:rPr>
    </w:lvl>
  </w:abstractNum>
  <w:abstractNum w:abstractNumId="8" w15:restartNumberingAfterBreak="0">
    <w:nsid w:val="4C727E4C"/>
    <w:multiLevelType w:val="hybridMultilevel"/>
    <w:tmpl w:val="B85E9D92"/>
    <w:lvl w:ilvl="0" w:tplc="1E98028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9" w15:restartNumberingAfterBreak="0">
    <w:nsid w:val="51A742A9"/>
    <w:multiLevelType w:val="multilevel"/>
    <w:tmpl w:val="20629A06"/>
    <w:lvl w:ilvl="0">
      <w:start w:val="1"/>
      <w:numFmt w:val="lowerLetter"/>
      <w:lvlText w:val="%1)"/>
      <w:lvlJc w:val="left"/>
      <w:pPr>
        <w:ind w:left="116" w:hanging="296"/>
      </w:pPr>
      <w:rPr>
        <w:rFonts w:eastAsia="Times New Roman"/>
        <w:spacing w:val="-1"/>
        <w:w w:val="99"/>
        <w:sz w:val="24"/>
        <w:szCs w:val="24"/>
      </w:rPr>
    </w:lvl>
    <w:lvl w:ilvl="1">
      <w:start w:val="1"/>
      <w:numFmt w:val="bullet"/>
      <w:lvlText w:val=""/>
      <w:lvlJc w:val="left"/>
      <w:pPr>
        <w:ind w:left="1090" w:hanging="296"/>
      </w:pPr>
      <w:rPr>
        <w:rFonts w:ascii="Symbol" w:hAnsi="Symbol" w:cs="Symbol" w:hint="default"/>
      </w:rPr>
    </w:lvl>
    <w:lvl w:ilvl="2">
      <w:start w:val="1"/>
      <w:numFmt w:val="bullet"/>
      <w:lvlText w:val=""/>
      <w:lvlJc w:val="left"/>
      <w:pPr>
        <w:ind w:left="2064" w:hanging="296"/>
      </w:pPr>
      <w:rPr>
        <w:rFonts w:ascii="Symbol" w:hAnsi="Symbol" w:cs="Symbol" w:hint="default"/>
      </w:rPr>
    </w:lvl>
    <w:lvl w:ilvl="3">
      <w:start w:val="1"/>
      <w:numFmt w:val="bullet"/>
      <w:lvlText w:val=""/>
      <w:lvlJc w:val="left"/>
      <w:pPr>
        <w:ind w:left="3039" w:hanging="296"/>
      </w:pPr>
      <w:rPr>
        <w:rFonts w:ascii="Symbol" w:hAnsi="Symbol" w:cs="Symbol" w:hint="default"/>
      </w:rPr>
    </w:lvl>
    <w:lvl w:ilvl="4">
      <w:start w:val="1"/>
      <w:numFmt w:val="bullet"/>
      <w:lvlText w:val=""/>
      <w:lvlJc w:val="left"/>
      <w:pPr>
        <w:ind w:left="4013" w:hanging="296"/>
      </w:pPr>
      <w:rPr>
        <w:rFonts w:ascii="Symbol" w:hAnsi="Symbol" w:cs="Symbol" w:hint="default"/>
      </w:rPr>
    </w:lvl>
    <w:lvl w:ilvl="5">
      <w:start w:val="1"/>
      <w:numFmt w:val="bullet"/>
      <w:lvlText w:val=""/>
      <w:lvlJc w:val="left"/>
      <w:pPr>
        <w:ind w:left="4988" w:hanging="296"/>
      </w:pPr>
      <w:rPr>
        <w:rFonts w:ascii="Symbol" w:hAnsi="Symbol" w:cs="Symbol" w:hint="default"/>
      </w:rPr>
    </w:lvl>
    <w:lvl w:ilvl="6">
      <w:start w:val="1"/>
      <w:numFmt w:val="bullet"/>
      <w:lvlText w:val=""/>
      <w:lvlJc w:val="left"/>
      <w:pPr>
        <w:ind w:left="5962" w:hanging="296"/>
      </w:pPr>
      <w:rPr>
        <w:rFonts w:ascii="Symbol" w:hAnsi="Symbol" w:cs="Symbol" w:hint="default"/>
      </w:rPr>
    </w:lvl>
    <w:lvl w:ilvl="7">
      <w:start w:val="1"/>
      <w:numFmt w:val="bullet"/>
      <w:lvlText w:val=""/>
      <w:lvlJc w:val="left"/>
      <w:pPr>
        <w:ind w:left="6936" w:hanging="296"/>
      </w:pPr>
      <w:rPr>
        <w:rFonts w:ascii="Symbol" w:hAnsi="Symbol" w:cs="Symbol" w:hint="default"/>
      </w:rPr>
    </w:lvl>
    <w:lvl w:ilvl="8">
      <w:start w:val="1"/>
      <w:numFmt w:val="bullet"/>
      <w:lvlText w:val=""/>
      <w:lvlJc w:val="left"/>
      <w:pPr>
        <w:ind w:left="7911" w:hanging="296"/>
      </w:pPr>
      <w:rPr>
        <w:rFonts w:ascii="Symbol" w:hAnsi="Symbol" w:cs="Symbol" w:hint="default"/>
      </w:rPr>
    </w:lvl>
  </w:abstractNum>
  <w:abstractNum w:abstractNumId="10" w15:restartNumberingAfterBreak="0">
    <w:nsid w:val="59915936"/>
    <w:multiLevelType w:val="hybridMultilevel"/>
    <w:tmpl w:val="9E827C80"/>
    <w:lvl w:ilvl="0" w:tplc="D9D2D38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5F7676AC"/>
    <w:multiLevelType w:val="hybridMultilevel"/>
    <w:tmpl w:val="25E63924"/>
    <w:lvl w:ilvl="0" w:tplc="E0EC578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5FF61D0B"/>
    <w:multiLevelType w:val="multilevel"/>
    <w:tmpl w:val="5A083FE0"/>
    <w:lvl w:ilvl="0">
      <w:start w:val="4"/>
      <w:numFmt w:val="decimal"/>
      <w:lvlText w:val="%1"/>
      <w:lvlJc w:val="left"/>
      <w:pPr>
        <w:ind w:left="116" w:hanging="474"/>
      </w:pPr>
    </w:lvl>
    <w:lvl w:ilvl="1">
      <w:start w:val="7"/>
      <w:numFmt w:val="decimal"/>
      <w:lvlText w:val="%1.%2"/>
      <w:lvlJc w:val="left"/>
      <w:pPr>
        <w:ind w:left="116" w:hanging="474"/>
      </w:pPr>
      <w:rPr>
        <w:rFonts w:eastAsia="Times New Roman"/>
        <w:b w:val="0"/>
        <w:bCs w:val="0"/>
        <w:sz w:val="24"/>
        <w:szCs w:val="24"/>
      </w:rPr>
    </w:lvl>
    <w:lvl w:ilvl="2">
      <w:start w:val="1"/>
      <w:numFmt w:val="bullet"/>
      <w:lvlText w:val=""/>
      <w:lvlJc w:val="left"/>
      <w:pPr>
        <w:ind w:left="2064" w:hanging="474"/>
      </w:pPr>
      <w:rPr>
        <w:rFonts w:ascii="Symbol" w:hAnsi="Symbol" w:cs="Symbol" w:hint="default"/>
      </w:rPr>
    </w:lvl>
    <w:lvl w:ilvl="3">
      <w:start w:val="1"/>
      <w:numFmt w:val="bullet"/>
      <w:lvlText w:val=""/>
      <w:lvlJc w:val="left"/>
      <w:pPr>
        <w:ind w:left="3039" w:hanging="474"/>
      </w:pPr>
      <w:rPr>
        <w:rFonts w:ascii="Symbol" w:hAnsi="Symbol" w:cs="Symbol" w:hint="default"/>
      </w:rPr>
    </w:lvl>
    <w:lvl w:ilvl="4">
      <w:start w:val="1"/>
      <w:numFmt w:val="bullet"/>
      <w:lvlText w:val=""/>
      <w:lvlJc w:val="left"/>
      <w:pPr>
        <w:ind w:left="4013" w:hanging="474"/>
      </w:pPr>
      <w:rPr>
        <w:rFonts w:ascii="Symbol" w:hAnsi="Symbol" w:cs="Symbol" w:hint="default"/>
      </w:rPr>
    </w:lvl>
    <w:lvl w:ilvl="5">
      <w:start w:val="1"/>
      <w:numFmt w:val="bullet"/>
      <w:lvlText w:val=""/>
      <w:lvlJc w:val="left"/>
      <w:pPr>
        <w:ind w:left="4988" w:hanging="474"/>
      </w:pPr>
      <w:rPr>
        <w:rFonts w:ascii="Symbol" w:hAnsi="Symbol" w:cs="Symbol" w:hint="default"/>
      </w:rPr>
    </w:lvl>
    <w:lvl w:ilvl="6">
      <w:start w:val="1"/>
      <w:numFmt w:val="bullet"/>
      <w:lvlText w:val=""/>
      <w:lvlJc w:val="left"/>
      <w:pPr>
        <w:ind w:left="5962" w:hanging="474"/>
      </w:pPr>
      <w:rPr>
        <w:rFonts w:ascii="Symbol" w:hAnsi="Symbol" w:cs="Symbol" w:hint="default"/>
      </w:rPr>
    </w:lvl>
    <w:lvl w:ilvl="7">
      <w:start w:val="1"/>
      <w:numFmt w:val="bullet"/>
      <w:lvlText w:val=""/>
      <w:lvlJc w:val="left"/>
      <w:pPr>
        <w:ind w:left="6936" w:hanging="474"/>
      </w:pPr>
      <w:rPr>
        <w:rFonts w:ascii="Symbol" w:hAnsi="Symbol" w:cs="Symbol" w:hint="default"/>
      </w:rPr>
    </w:lvl>
    <w:lvl w:ilvl="8">
      <w:start w:val="1"/>
      <w:numFmt w:val="bullet"/>
      <w:lvlText w:val=""/>
      <w:lvlJc w:val="left"/>
      <w:pPr>
        <w:ind w:left="7911" w:hanging="474"/>
      </w:pPr>
      <w:rPr>
        <w:rFonts w:ascii="Symbol" w:hAnsi="Symbol" w:cs="Symbol" w:hint="default"/>
      </w:rPr>
    </w:lvl>
  </w:abstractNum>
  <w:abstractNum w:abstractNumId="13" w15:restartNumberingAfterBreak="0">
    <w:nsid w:val="65BB7DE0"/>
    <w:multiLevelType w:val="hybridMultilevel"/>
    <w:tmpl w:val="6158D998"/>
    <w:lvl w:ilvl="0" w:tplc="DA38223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6EAB7541"/>
    <w:multiLevelType w:val="multilevel"/>
    <w:tmpl w:val="3C7479C8"/>
    <w:lvl w:ilvl="0">
      <w:start w:val="1"/>
      <w:numFmt w:val="lowerLetter"/>
      <w:lvlText w:val="%1)"/>
      <w:lvlJc w:val="left"/>
      <w:pPr>
        <w:ind w:left="476" w:hanging="360"/>
      </w:p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5" w15:restartNumberingAfterBreak="0">
    <w:nsid w:val="73456FF1"/>
    <w:multiLevelType w:val="multilevel"/>
    <w:tmpl w:val="0409001D"/>
    <w:lvl w:ilvl="0">
      <w:start w:val="1"/>
      <w:numFmt w:val="decimal"/>
      <w:lvlText w:val="%1)"/>
      <w:lvlJc w:val="left"/>
      <w:pPr>
        <w:ind w:left="1530" w:hanging="360"/>
      </w:pPr>
      <w:rPr>
        <w:rFonts w:hint="default"/>
        <w:b/>
        <w:bCs/>
        <w:w w:val="98"/>
        <w:sz w:val="24"/>
        <w:szCs w:val="24"/>
        <w:lang w:val="pt-PT" w:eastAsia="en-US" w:bidi="ar-SA"/>
      </w:rPr>
    </w:lvl>
    <w:lvl w:ilvl="1">
      <w:start w:val="1"/>
      <w:numFmt w:val="lowerLetter"/>
      <w:lvlText w:val="%2)"/>
      <w:lvlJc w:val="left"/>
      <w:pPr>
        <w:ind w:left="900" w:hanging="360"/>
      </w:pPr>
      <w:rPr>
        <w:rFonts w:hint="default"/>
        <w:spacing w:val="0"/>
        <w:w w:val="97"/>
        <w:lang w:val="pt-PT" w:eastAsia="en-US" w:bidi="ar-SA"/>
      </w:rPr>
    </w:lvl>
    <w:lvl w:ilvl="2">
      <w:start w:val="1"/>
      <w:numFmt w:val="lowerRoman"/>
      <w:lvlText w:val="%3)"/>
      <w:lvlJc w:val="left"/>
      <w:pPr>
        <w:ind w:left="2138" w:hanging="360"/>
      </w:pPr>
      <w:rPr>
        <w:rFonts w:hint="default"/>
        <w:spacing w:val="-3"/>
        <w:w w:val="100"/>
        <w:sz w:val="24"/>
        <w:szCs w:val="24"/>
        <w:lang w:val="pt-PT" w:eastAsia="en-US" w:bidi="ar-SA"/>
      </w:rPr>
    </w:lvl>
    <w:lvl w:ilvl="3">
      <w:start w:val="1"/>
      <w:numFmt w:val="decimal"/>
      <w:lvlText w:val="(%4)"/>
      <w:lvlJc w:val="left"/>
      <w:pPr>
        <w:ind w:left="2498" w:hanging="360"/>
      </w:pPr>
      <w:rPr>
        <w:rFonts w:hint="default"/>
        <w:lang w:val="pt-PT" w:eastAsia="en-US" w:bidi="ar-SA"/>
      </w:rPr>
    </w:lvl>
    <w:lvl w:ilvl="4">
      <w:start w:val="1"/>
      <w:numFmt w:val="lowerLetter"/>
      <w:lvlText w:val="(%5)"/>
      <w:lvlJc w:val="left"/>
      <w:pPr>
        <w:ind w:left="2858" w:hanging="360"/>
      </w:pPr>
      <w:rPr>
        <w:rFonts w:hint="default"/>
        <w:lang w:val="pt-PT" w:eastAsia="en-US" w:bidi="ar-SA"/>
      </w:rPr>
    </w:lvl>
    <w:lvl w:ilvl="5">
      <w:start w:val="1"/>
      <w:numFmt w:val="lowerRoman"/>
      <w:lvlText w:val="(%6)"/>
      <w:lvlJc w:val="left"/>
      <w:pPr>
        <w:ind w:left="3218" w:hanging="360"/>
      </w:pPr>
      <w:rPr>
        <w:rFonts w:hint="default"/>
        <w:lang w:val="pt-PT" w:eastAsia="en-US" w:bidi="ar-SA"/>
      </w:rPr>
    </w:lvl>
    <w:lvl w:ilvl="6">
      <w:start w:val="1"/>
      <w:numFmt w:val="decimal"/>
      <w:lvlText w:val="%7."/>
      <w:lvlJc w:val="left"/>
      <w:pPr>
        <w:ind w:left="3578" w:hanging="360"/>
      </w:pPr>
      <w:rPr>
        <w:rFonts w:hint="default"/>
        <w:lang w:val="pt-PT" w:eastAsia="en-US" w:bidi="ar-SA"/>
      </w:rPr>
    </w:lvl>
    <w:lvl w:ilvl="7">
      <w:start w:val="1"/>
      <w:numFmt w:val="lowerLetter"/>
      <w:lvlText w:val="%8."/>
      <w:lvlJc w:val="left"/>
      <w:pPr>
        <w:ind w:left="3938" w:hanging="360"/>
      </w:pPr>
      <w:rPr>
        <w:rFonts w:hint="default"/>
        <w:lang w:val="pt-PT" w:eastAsia="en-US" w:bidi="ar-SA"/>
      </w:rPr>
    </w:lvl>
    <w:lvl w:ilvl="8">
      <w:start w:val="1"/>
      <w:numFmt w:val="lowerRoman"/>
      <w:lvlText w:val="%9."/>
      <w:lvlJc w:val="left"/>
      <w:pPr>
        <w:ind w:left="4298" w:hanging="360"/>
      </w:pPr>
      <w:rPr>
        <w:rFonts w:hint="default"/>
        <w:lang w:val="pt-PT" w:eastAsia="en-US" w:bidi="ar-SA"/>
      </w:rPr>
    </w:lvl>
  </w:abstractNum>
  <w:num w:numId="1" w16cid:durableId="1060598473">
    <w:abstractNumId w:val="9"/>
  </w:num>
  <w:num w:numId="2" w16cid:durableId="901601814">
    <w:abstractNumId w:val="4"/>
  </w:num>
  <w:num w:numId="3" w16cid:durableId="1148204240">
    <w:abstractNumId w:val="12"/>
  </w:num>
  <w:num w:numId="4" w16cid:durableId="2121141128">
    <w:abstractNumId w:val="6"/>
  </w:num>
  <w:num w:numId="5" w16cid:durableId="962033067">
    <w:abstractNumId w:val="7"/>
  </w:num>
  <w:num w:numId="6" w16cid:durableId="286083334">
    <w:abstractNumId w:val="14"/>
  </w:num>
  <w:num w:numId="7" w16cid:durableId="1690525958">
    <w:abstractNumId w:val="5"/>
  </w:num>
  <w:num w:numId="8" w16cid:durableId="600647836">
    <w:abstractNumId w:val="15"/>
  </w:num>
  <w:num w:numId="9" w16cid:durableId="665010784">
    <w:abstractNumId w:val="3"/>
  </w:num>
  <w:num w:numId="10" w16cid:durableId="246304100">
    <w:abstractNumId w:val="1"/>
  </w:num>
  <w:num w:numId="11" w16cid:durableId="1026441204">
    <w:abstractNumId w:val="10"/>
  </w:num>
  <w:num w:numId="12" w16cid:durableId="1534417861">
    <w:abstractNumId w:val="2"/>
  </w:num>
  <w:num w:numId="13" w16cid:durableId="1177690258">
    <w:abstractNumId w:val="0"/>
  </w:num>
  <w:num w:numId="14" w16cid:durableId="1957298683">
    <w:abstractNumId w:val="8"/>
  </w:num>
  <w:num w:numId="15" w16cid:durableId="488326426">
    <w:abstractNumId w:val="13"/>
  </w:num>
  <w:num w:numId="16" w16cid:durableId="2064330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60"/>
    <w:rsid w:val="00021421"/>
    <w:rsid w:val="00023741"/>
    <w:rsid w:val="00040B40"/>
    <w:rsid w:val="00041EF6"/>
    <w:rsid w:val="00052DC0"/>
    <w:rsid w:val="00074C55"/>
    <w:rsid w:val="00075D93"/>
    <w:rsid w:val="0009458F"/>
    <w:rsid w:val="0009593B"/>
    <w:rsid w:val="00096CB8"/>
    <w:rsid w:val="000B4383"/>
    <w:rsid w:val="000C18BF"/>
    <w:rsid w:val="000C1A64"/>
    <w:rsid w:val="000D0776"/>
    <w:rsid w:val="000E31A1"/>
    <w:rsid w:val="000E606E"/>
    <w:rsid w:val="000E7CB2"/>
    <w:rsid w:val="00101FA6"/>
    <w:rsid w:val="001071A2"/>
    <w:rsid w:val="00111BE5"/>
    <w:rsid w:val="00114D7A"/>
    <w:rsid w:val="0013550F"/>
    <w:rsid w:val="0013561B"/>
    <w:rsid w:val="00136D9F"/>
    <w:rsid w:val="00136F89"/>
    <w:rsid w:val="0014625B"/>
    <w:rsid w:val="00180C25"/>
    <w:rsid w:val="001B3908"/>
    <w:rsid w:val="001B6860"/>
    <w:rsid w:val="001D2445"/>
    <w:rsid w:val="001D3D09"/>
    <w:rsid w:val="001D4CD0"/>
    <w:rsid w:val="001E2CB6"/>
    <w:rsid w:val="001E44BA"/>
    <w:rsid w:val="002225AE"/>
    <w:rsid w:val="00233FF7"/>
    <w:rsid w:val="002431EE"/>
    <w:rsid w:val="00265D11"/>
    <w:rsid w:val="00271872"/>
    <w:rsid w:val="00283B6D"/>
    <w:rsid w:val="002912C9"/>
    <w:rsid w:val="002A512E"/>
    <w:rsid w:val="002E5624"/>
    <w:rsid w:val="002F5FC7"/>
    <w:rsid w:val="00301345"/>
    <w:rsid w:val="00315E01"/>
    <w:rsid w:val="00324900"/>
    <w:rsid w:val="00327DAE"/>
    <w:rsid w:val="00351BA4"/>
    <w:rsid w:val="00356E36"/>
    <w:rsid w:val="003776CD"/>
    <w:rsid w:val="00381387"/>
    <w:rsid w:val="003C6C2B"/>
    <w:rsid w:val="003D4CE9"/>
    <w:rsid w:val="003E4E8E"/>
    <w:rsid w:val="003F385B"/>
    <w:rsid w:val="00425901"/>
    <w:rsid w:val="004376DE"/>
    <w:rsid w:val="00445691"/>
    <w:rsid w:val="00476BEE"/>
    <w:rsid w:val="00482812"/>
    <w:rsid w:val="00483606"/>
    <w:rsid w:val="004B54E1"/>
    <w:rsid w:val="004C6071"/>
    <w:rsid w:val="004D4942"/>
    <w:rsid w:val="004E0E02"/>
    <w:rsid w:val="004F0893"/>
    <w:rsid w:val="0050191F"/>
    <w:rsid w:val="00503EE9"/>
    <w:rsid w:val="005335F9"/>
    <w:rsid w:val="00540633"/>
    <w:rsid w:val="00567FD7"/>
    <w:rsid w:val="005919A3"/>
    <w:rsid w:val="005944E7"/>
    <w:rsid w:val="005B2B76"/>
    <w:rsid w:val="005C2E1C"/>
    <w:rsid w:val="005C2EA4"/>
    <w:rsid w:val="005C48BC"/>
    <w:rsid w:val="005E4C88"/>
    <w:rsid w:val="005F7688"/>
    <w:rsid w:val="0060593A"/>
    <w:rsid w:val="0063124F"/>
    <w:rsid w:val="00635B1E"/>
    <w:rsid w:val="006F0B06"/>
    <w:rsid w:val="006F407D"/>
    <w:rsid w:val="00700530"/>
    <w:rsid w:val="00707FED"/>
    <w:rsid w:val="0072427B"/>
    <w:rsid w:val="007352F4"/>
    <w:rsid w:val="007649EE"/>
    <w:rsid w:val="007837FF"/>
    <w:rsid w:val="007A215B"/>
    <w:rsid w:val="007A5AA5"/>
    <w:rsid w:val="007B4C2A"/>
    <w:rsid w:val="007C63DD"/>
    <w:rsid w:val="007D62FF"/>
    <w:rsid w:val="007E19BA"/>
    <w:rsid w:val="007F31D1"/>
    <w:rsid w:val="007F3364"/>
    <w:rsid w:val="00820161"/>
    <w:rsid w:val="008251B9"/>
    <w:rsid w:val="00855F9C"/>
    <w:rsid w:val="00857781"/>
    <w:rsid w:val="00860755"/>
    <w:rsid w:val="0086461A"/>
    <w:rsid w:val="008712DA"/>
    <w:rsid w:val="00896AD0"/>
    <w:rsid w:val="008A7537"/>
    <w:rsid w:val="008B2FA0"/>
    <w:rsid w:val="008B454E"/>
    <w:rsid w:val="008D2636"/>
    <w:rsid w:val="0092005A"/>
    <w:rsid w:val="00924E87"/>
    <w:rsid w:val="009349B2"/>
    <w:rsid w:val="00940B47"/>
    <w:rsid w:val="0095279C"/>
    <w:rsid w:val="0095553F"/>
    <w:rsid w:val="009609F1"/>
    <w:rsid w:val="00960A6D"/>
    <w:rsid w:val="009674A9"/>
    <w:rsid w:val="00976549"/>
    <w:rsid w:val="009867DC"/>
    <w:rsid w:val="00986D6B"/>
    <w:rsid w:val="009B15F3"/>
    <w:rsid w:val="009C239A"/>
    <w:rsid w:val="009C2F61"/>
    <w:rsid w:val="009C3DEA"/>
    <w:rsid w:val="009E44F1"/>
    <w:rsid w:val="009E6E28"/>
    <w:rsid w:val="009F697C"/>
    <w:rsid w:val="009F6E47"/>
    <w:rsid w:val="00A015DE"/>
    <w:rsid w:val="00A0532D"/>
    <w:rsid w:val="00A07F1A"/>
    <w:rsid w:val="00A1156F"/>
    <w:rsid w:val="00A17BCA"/>
    <w:rsid w:val="00A45B09"/>
    <w:rsid w:val="00A55F74"/>
    <w:rsid w:val="00A56047"/>
    <w:rsid w:val="00A64A55"/>
    <w:rsid w:val="00A858ED"/>
    <w:rsid w:val="00A952A5"/>
    <w:rsid w:val="00A975F1"/>
    <w:rsid w:val="00AA7CE2"/>
    <w:rsid w:val="00AB4773"/>
    <w:rsid w:val="00AB6BAE"/>
    <w:rsid w:val="00AC3AC2"/>
    <w:rsid w:val="00AC4E5D"/>
    <w:rsid w:val="00AC7301"/>
    <w:rsid w:val="00AE6238"/>
    <w:rsid w:val="00AF2509"/>
    <w:rsid w:val="00AF4FB3"/>
    <w:rsid w:val="00B04B65"/>
    <w:rsid w:val="00B1733A"/>
    <w:rsid w:val="00B20F78"/>
    <w:rsid w:val="00B416E6"/>
    <w:rsid w:val="00B57477"/>
    <w:rsid w:val="00B710C5"/>
    <w:rsid w:val="00B90CBD"/>
    <w:rsid w:val="00BD5D49"/>
    <w:rsid w:val="00BE1240"/>
    <w:rsid w:val="00BF2795"/>
    <w:rsid w:val="00BF2F4C"/>
    <w:rsid w:val="00BF7F29"/>
    <w:rsid w:val="00C049F5"/>
    <w:rsid w:val="00C10CE5"/>
    <w:rsid w:val="00C21FD8"/>
    <w:rsid w:val="00C220F3"/>
    <w:rsid w:val="00C425C2"/>
    <w:rsid w:val="00C74E9B"/>
    <w:rsid w:val="00C92A9C"/>
    <w:rsid w:val="00C95A47"/>
    <w:rsid w:val="00CB0914"/>
    <w:rsid w:val="00CD6302"/>
    <w:rsid w:val="00CF3190"/>
    <w:rsid w:val="00D166FE"/>
    <w:rsid w:val="00D21920"/>
    <w:rsid w:val="00D272E3"/>
    <w:rsid w:val="00D32EC8"/>
    <w:rsid w:val="00D351E5"/>
    <w:rsid w:val="00D62F7D"/>
    <w:rsid w:val="00D71E5F"/>
    <w:rsid w:val="00DC4F38"/>
    <w:rsid w:val="00DC5CBA"/>
    <w:rsid w:val="00DD3568"/>
    <w:rsid w:val="00DD3DE5"/>
    <w:rsid w:val="00DE142F"/>
    <w:rsid w:val="00DF2F1E"/>
    <w:rsid w:val="00DF41E9"/>
    <w:rsid w:val="00DF42D2"/>
    <w:rsid w:val="00E068AB"/>
    <w:rsid w:val="00E33326"/>
    <w:rsid w:val="00E45886"/>
    <w:rsid w:val="00E479EF"/>
    <w:rsid w:val="00E754DB"/>
    <w:rsid w:val="00E81BB7"/>
    <w:rsid w:val="00E83D91"/>
    <w:rsid w:val="00E940FD"/>
    <w:rsid w:val="00E977BF"/>
    <w:rsid w:val="00EA024B"/>
    <w:rsid w:val="00EA547D"/>
    <w:rsid w:val="00EA7935"/>
    <w:rsid w:val="00EB0011"/>
    <w:rsid w:val="00ED216F"/>
    <w:rsid w:val="00EE0EBD"/>
    <w:rsid w:val="00EE7A12"/>
    <w:rsid w:val="00F05ADE"/>
    <w:rsid w:val="00F12EAA"/>
    <w:rsid w:val="00F16DF7"/>
    <w:rsid w:val="00F342E5"/>
    <w:rsid w:val="00F41A79"/>
    <w:rsid w:val="00F46D71"/>
    <w:rsid w:val="00F7040E"/>
    <w:rsid w:val="00F809E9"/>
    <w:rsid w:val="00F8596A"/>
    <w:rsid w:val="00FA319F"/>
    <w:rsid w:val="00FA6149"/>
    <w:rsid w:val="00FB29E6"/>
    <w:rsid w:val="00FC099A"/>
  </w:rsids>
  <m:mathPr>
    <m:mathFont m:val="Cambria Math"/>
    <m:brkBin m:val="before"/>
    <m:brkBinSub m:val="--"/>
    <m:smallFrac m:val="0"/>
    <m:dispDef/>
    <m:lMargin m:val="0"/>
    <m:rMargin m:val="0"/>
    <m:defJc m:val="centerGroup"/>
    <m:wrapIndent m:val="1440"/>
    <m:intLim m:val="subSup"/>
    <m:naryLim m:val="undOvr"/>
  </m:mathPr>
  <w:themeFontLang w:val="pt-BR"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D966A"/>
  <w15:docId w15:val="{53DE83CF-5279-4DA8-B707-8CCB17E6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lang w:val="pt-BR"/>
    </w:rPr>
  </w:style>
  <w:style w:type="paragraph" w:styleId="Ttulo1">
    <w:name w:val="heading 1"/>
    <w:basedOn w:val="Normal"/>
    <w:uiPriority w:val="1"/>
    <w:qFormat/>
    <w:pPr>
      <w:spacing w:before="69"/>
      <w:ind w:left="356" w:hanging="240"/>
      <w:outlineLvl w:val="0"/>
    </w:pPr>
    <w:rPr>
      <w:rFonts w:ascii="Times New Roman" w:eastAsia="Times New Roman" w:hAnsi="Times New Roman"/>
      <w:b/>
      <w:bCs/>
      <w:sz w:val="24"/>
      <w:szCs w:val="24"/>
    </w:rPr>
  </w:style>
  <w:style w:type="paragraph" w:styleId="Ttulo2">
    <w:name w:val="heading 2"/>
    <w:basedOn w:val="Normal"/>
    <w:next w:val="Normal"/>
    <w:link w:val="Ttulo2Char"/>
    <w:uiPriority w:val="9"/>
    <w:semiHidden/>
    <w:unhideWhenUsed/>
    <w:qFormat/>
    <w:rsid w:val="001210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9A391D"/>
  </w:style>
  <w:style w:type="character" w:customStyle="1" w:styleId="RodapChar">
    <w:name w:val="Rodapé Char"/>
    <w:basedOn w:val="Fontepargpadro"/>
    <w:link w:val="Rodap"/>
    <w:uiPriority w:val="99"/>
    <w:qFormat/>
    <w:rsid w:val="009A391D"/>
  </w:style>
  <w:style w:type="character" w:customStyle="1" w:styleId="LinkdaInternet">
    <w:name w:val="Link da Internet"/>
    <w:basedOn w:val="Fontepargpadro"/>
    <w:uiPriority w:val="99"/>
    <w:unhideWhenUsed/>
    <w:rsid w:val="007C1893"/>
    <w:rPr>
      <w:color w:val="0000FF" w:themeColor="hyperlink"/>
      <w:u w:val="single"/>
    </w:rPr>
  </w:style>
  <w:style w:type="character" w:customStyle="1" w:styleId="TextodebaloChar">
    <w:name w:val="Texto de balão Char"/>
    <w:basedOn w:val="Fontepargpadro"/>
    <w:link w:val="Textodebalo"/>
    <w:uiPriority w:val="99"/>
    <w:semiHidden/>
    <w:qFormat/>
    <w:rsid w:val="00303455"/>
    <w:rPr>
      <w:rFonts w:ascii="Segoe UI" w:hAnsi="Segoe UI" w:cs="Segoe UI"/>
      <w:sz w:val="18"/>
      <w:szCs w:val="18"/>
      <w:lang w:val="pt-BR"/>
    </w:rPr>
  </w:style>
  <w:style w:type="character" w:customStyle="1" w:styleId="Linkdainternetvisitado">
    <w:name w:val="Link da internet visitado"/>
    <w:basedOn w:val="Fontepargpadro"/>
    <w:uiPriority w:val="99"/>
    <w:semiHidden/>
    <w:unhideWhenUsed/>
    <w:rsid w:val="003D329D"/>
    <w:rPr>
      <w:color w:val="800080" w:themeColor="followedHyperlink"/>
      <w:u w:val="single"/>
    </w:rPr>
  </w:style>
  <w:style w:type="character" w:customStyle="1" w:styleId="Ttulo2Char">
    <w:name w:val="Título 2 Char"/>
    <w:basedOn w:val="Fontepargpadro"/>
    <w:link w:val="Ttulo2"/>
    <w:uiPriority w:val="9"/>
    <w:semiHidden/>
    <w:qFormat/>
    <w:rsid w:val="001210D7"/>
    <w:rPr>
      <w:rFonts w:asciiTheme="majorHAnsi" w:eastAsiaTheme="majorEastAsia" w:hAnsiTheme="majorHAnsi" w:cstheme="majorBidi"/>
      <w:b/>
      <w:bCs/>
      <w:color w:val="4F81BD" w:themeColor="accent1"/>
      <w:sz w:val="26"/>
      <w:szCs w:val="26"/>
      <w:lang w:val="pt-BR"/>
    </w:rPr>
  </w:style>
  <w:style w:type="character" w:styleId="Forte">
    <w:name w:val="Strong"/>
    <w:basedOn w:val="Fontepargpadro"/>
    <w:uiPriority w:val="22"/>
    <w:qFormat/>
    <w:rsid w:val="006C559F"/>
    <w:rPr>
      <w:b/>
      <w:bCs/>
    </w:rPr>
  </w:style>
  <w:style w:type="character" w:customStyle="1" w:styleId="apple-converted-space">
    <w:name w:val="apple-converted-space"/>
    <w:basedOn w:val="Fontepargpadro"/>
    <w:qFormat/>
    <w:rsid w:val="006C559F"/>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uiPriority w:val="1"/>
    <w:qFormat/>
    <w:pPr>
      <w:spacing w:before="5"/>
      <w:ind w:left="116"/>
    </w:pPr>
    <w:rPr>
      <w:rFonts w:ascii="Times New Roman" w:eastAsia="Times New Roman" w:hAnsi="Times New Roman"/>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CabealhoeRodap">
    <w:name w:val="Cabeçalho e Rodapé"/>
    <w:basedOn w:val="Normal"/>
    <w:qFormat/>
  </w:style>
  <w:style w:type="paragraph" w:styleId="Cabealho">
    <w:name w:val="header"/>
    <w:basedOn w:val="Normal"/>
    <w:link w:val="CabealhoChar"/>
    <w:unhideWhenUsed/>
    <w:rsid w:val="009A391D"/>
    <w:pPr>
      <w:tabs>
        <w:tab w:val="center" w:pos="4252"/>
        <w:tab w:val="right" w:pos="8504"/>
      </w:tabs>
    </w:pPr>
  </w:style>
  <w:style w:type="paragraph" w:styleId="Rodap">
    <w:name w:val="footer"/>
    <w:basedOn w:val="Normal"/>
    <w:link w:val="RodapChar"/>
    <w:uiPriority w:val="99"/>
    <w:unhideWhenUsed/>
    <w:rsid w:val="009A391D"/>
    <w:pPr>
      <w:tabs>
        <w:tab w:val="center" w:pos="4252"/>
        <w:tab w:val="right" w:pos="8504"/>
      </w:tabs>
    </w:pPr>
  </w:style>
  <w:style w:type="paragraph" w:styleId="SemEspaamento">
    <w:name w:val="No Spacing"/>
    <w:uiPriority w:val="1"/>
    <w:qFormat/>
    <w:rsid w:val="005223D7"/>
    <w:rPr>
      <w:sz w:val="22"/>
      <w:lang w:val="pt-BR"/>
    </w:rPr>
  </w:style>
  <w:style w:type="paragraph" w:styleId="Textodebalo">
    <w:name w:val="Balloon Text"/>
    <w:basedOn w:val="Normal"/>
    <w:link w:val="TextodebaloChar"/>
    <w:uiPriority w:val="99"/>
    <w:semiHidden/>
    <w:unhideWhenUsed/>
    <w:qFormat/>
    <w:rsid w:val="00303455"/>
    <w:rPr>
      <w:rFonts w:ascii="Segoe UI" w:hAnsi="Segoe UI" w:cs="Segoe UI"/>
      <w:sz w:val="18"/>
      <w:szCs w:val="18"/>
    </w:rPr>
  </w:style>
  <w:style w:type="paragraph" w:customStyle="1" w:styleId="Default">
    <w:name w:val="Default"/>
    <w:qFormat/>
    <w:rsid w:val="00FE04EA"/>
    <w:rPr>
      <w:rFonts w:ascii="Calibri" w:eastAsia="Calibri" w:hAnsi="Calibri" w:cs="Calibri"/>
      <w:color w:val="000000"/>
      <w:sz w:val="24"/>
      <w:szCs w:val="24"/>
      <w:lang w:val="pt-BR"/>
    </w:rPr>
  </w:style>
  <w:style w:type="paragraph" w:styleId="NormalWeb">
    <w:name w:val="Normal (Web)"/>
    <w:basedOn w:val="Normal"/>
    <w:uiPriority w:val="99"/>
    <w:unhideWhenUsed/>
    <w:qFormat/>
    <w:rsid w:val="006C559F"/>
    <w:pPr>
      <w:widowControl/>
      <w:spacing w:beforeAutospacing="1" w:afterAutospacing="1"/>
    </w:pPr>
    <w:rPr>
      <w:rFonts w:ascii="Times" w:hAnsi="Times" w:cs="Times New Roman"/>
      <w:sz w:val="20"/>
      <w:szCs w:val="20"/>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39"/>
    <w:rsid w:val="00355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80C25"/>
    <w:rPr>
      <w:sz w:val="16"/>
      <w:szCs w:val="16"/>
    </w:rPr>
  </w:style>
  <w:style w:type="paragraph" w:styleId="Textodecomentrio">
    <w:name w:val="annotation text"/>
    <w:basedOn w:val="Normal"/>
    <w:link w:val="TextodecomentrioChar"/>
    <w:uiPriority w:val="99"/>
    <w:unhideWhenUsed/>
    <w:rsid w:val="00180C25"/>
    <w:rPr>
      <w:sz w:val="20"/>
      <w:szCs w:val="20"/>
    </w:rPr>
  </w:style>
  <w:style w:type="character" w:customStyle="1" w:styleId="TextodecomentrioChar">
    <w:name w:val="Texto de comentário Char"/>
    <w:basedOn w:val="Fontepargpadro"/>
    <w:link w:val="Textodecomentrio"/>
    <w:uiPriority w:val="99"/>
    <w:rsid w:val="00180C25"/>
    <w:rPr>
      <w:szCs w:val="20"/>
      <w:lang w:val="pt-BR"/>
    </w:rPr>
  </w:style>
  <w:style w:type="paragraph" w:styleId="Assuntodocomentrio">
    <w:name w:val="annotation subject"/>
    <w:basedOn w:val="Textodecomentrio"/>
    <w:next w:val="Textodecomentrio"/>
    <w:link w:val="AssuntodocomentrioChar"/>
    <w:uiPriority w:val="99"/>
    <w:semiHidden/>
    <w:unhideWhenUsed/>
    <w:rsid w:val="00180C25"/>
    <w:rPr>
      <w:b/>
      <w:bCs/>
    </w:rPr>
  </w:style>
  <w:style w:type="character" w:customStyle="1" w:styleId="AssuntodocomentrioChar">
    <w:name w:val="Assunto do comentário Char"/>
    <w:basedOn w:val="TextodecomentrioChar"/>
    <w:link w:val="Assuntodocomentrio"/>
    <w:uiPriority w:val="99"/>
    <w:semiHidden/>
    <w:rsid w:val="00180C25"/>
    <w:rPr>
      <w:b/>
      <w:bCs/>
      <w:szCs w:val="20"/>
      <w:lang w:val="pt-BR"/>
    </w:rPr>
  </w:style>
  <w:style w:type="paragraph" w:styleId="Reviso">
    <w:name w:val="Revision"/>
    <w:hidden/>
    <w:uiPriority w:val="99"/>
    <w:semiHidden/>
    <w:rsid w:val="00180C25"/>
    <w:pPr>
      <w:suppressAutoHyphens w:val="0"/>
    </w:pPr>
    <w:rPr>
      <w:sz w:val="22"/>
      <w:lang w:val="pt-BR"/>
    </w:rPr>
  </w:style>
  <w:style w:type="character" w:styleId="Hyperlink">
    <w:name w:val="Hyperlink"/>
    <w:uiPriority w:val="99"/>
    <w:unhideWhenUsed/>
    <w:rsid w:val="00896AD0"/>
    <w:rPr>
      <w:color w:val="0000FF"/>
      <w:u w:val="single"/>
    </w:rPr>
  </w:style>
  <w:style w:type="paragraph" w:customStyle="1" w:styleId="ementa">
    <w:name w:val="_ementa"/>
    <w:basedOn w:val="Normal"/>
    <w:link w:val="ementaChar"/>
    <w:qFormat/>
    <w:rsid w:val="00896AD0"/>
    <w:pPr>
      <w:widowControl/>
      <w:tabs>
        <w:tab w:val="left" w:pos="1500"/>
      </w:tabs>
      <w:suppressAutoHyphens w:val="0"/>
    </w:pPr>
    <w:rPr>
      <w:rFonts w:ascii="Arial" w:eastAsia="Times New Roman" w:hAnsi="Arial" w:cs="Arial"/>
      <w:color w:val="000000"/>
      <w:lang w:eastAsia="pt-BR"/>
    </w:rPr>
  </w:style>
  <w:style w:type="character" w:customStyle="1" w:styleId="ementaChar">
    <w:name w:val="_ementa Char"/>
    <w:link w:val="ementa"/>
    <w:rsid w:val="00896AD0"/>
    <w:rPr>
      <w:rFonts w:ascii="Arial" w:eastAsia="Times New Roman" w:hAnsi="Arial" w:cs="Arial"/>
      <w:color w:val="000000"/>
      <w:sz w:val="22"/>
      <w:lang w:val="pt-BR" w:eastAsia="pt-BR"/>
    </w:rPr>
  </w:style>
  <w:style w:type="paragraph" w:customStyle="1" w:styleId="Contedodoquadro">
    <w:name w:val="Conteúdo do quadro"/>
    <w:basedOn w:val="Normal"/>
    <w:qFormat/>
    <w:rsid w:val="00A07F1A"/>
    <w:pPr>
      <w:widowControl/>
      <w:spacing w:after="160" w:line="259" w:lineRule="auto"/>
    </w:pPr>
  </w:style>
  <w:style w:type="character" w:customStyle="1" w:styleId="MenoPendente1">
    <w:name w:val="Menção Pendente1"/>
    <w:basedOn w:val="Fontepargpadro"/>
    <w:uiPriority w:val="99"/>
    <w:semiHidden/>
    <w:unhideWhenUsed/>
    <w:rsid w:val="001071A2"/>
    <w:rPr>
      <w:color w:val="605E5C"/>
      <w:shd w:val="clear" w:color="auto" w:fill="E1DFDD"/>
    </w:rPr>
  </w:style>
  <w:style w:type="character" w:styleId="HiperlinkVisitado">
    <w:name w:val="FollowedHyperlink"/>
    <w:basedOn w:val="Fontepargpadro"/>
    <w:uiPriority w:val="99"/>
    <w:semiHidden/>
    <w:unhideWhenUsed/>
    <w:rsid w:val="009F6E47"/>
    <w:rPr>
      <w:color w:val="800080" w:themeColor="followedHyperlink"/>
      <w:u w:val="single"/>
    </w:rPr>
  </w:style>
  <w:style w:type="character" w:styleId="MenoPendente">
    <w:name w:val="Unresolved Mention"/>
    <w:basedOn w:val="Fontepargpadro"/>
    <w:uiPriority w:val="99"/>
    <w:semiHidden/>
    <w:unhideWhenUsed/>
    <w:rsid w:val="00A95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1191">
      <w:bodyDiv w:val="1"/>
      <w:marLeft w:val="0"/>
      <w:marRight w:val="0"/>
      <w:marTop w:val="0"/>
      <w:marBottom w:val="0"/>
      <w:divBdr>
        <w:top w:val="none" w:sz="0" w:space="0" w:color="auto"/>
        <w:left w:val="none" w:sz="0" w:space="0" w:color="auto"/>
        <w:bottom w:val="none" w:sz="0" w:space="0" w:color="auto"/>
        <w:right w:val="none" w:sz="0" w:space="0" w:color="auto"/>
      </w:divBdr>
    </w:div>
    <w:div w:id="946424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uvem.ufsc.br/formularios/autodeclaracao/index.html" TargetMode="External"/><Relationship Id="rId13" Type="http://schemas.openxmlformats.org/officeDocument/2006/relationships/hyperlink" Target="https://atendimento.ufsc.br/otrs/public.pl?Action=NewTicketWizardPublic&amp;QueueID=176" TargetMode="External"/><Relationship Id="rId18" Type="http://schemas.openxmlformats.org/officeDocument/2006/relationships/hyperlink" Target="https://uab.ufsc.br/blog/category/editais/" TargetMode="External"/><Relationship Id="rId3" Type="http://schemas.openxmlformats.org/officeDocument/2006/relationships/styles" Target="styles.xml"/><Relationship Id="rId21" Type="http://schemas.openxmlformats.org/officeDocument/2006/relationships/hyperlink" Target="https://uab.ufsc.br/formularios-web/" TargetMode="External"/><Relationship Id="rId7" Type="http://schemas.openxmlformats.org/officeDocument/2006/relationships/endnotes" Target="endnotes.xml"/><Relationship Id="rId12" Type="http://schemas.openxmlformats.org/officeDocument/2006/relationships/hyperlink" Target="mailto:uab@contato.ufsc.br" TargetMode="External"/><Relationship Id="rId17" Type="http://schemas.openxmlformats.org/officeDocument/2006/relationships/hyperlink" Target="https://atendimento.ufsc.br/otrs/public.pl?Action=NewTicketWizardPublic&amp;QueueID=1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ab@contato.ufsc.br" TargetMode="External"/><Relationship Id="rId20" Type="http://schemas.openxmlformats.org/officeDocument/2006/relationships/hyperlink" Target="https://uab.ufsc.br/formularios-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b.ufsc.br/blog/category/edita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ab.ufsc.br/blog/category/editais/" TargetMode="External"/><Relationship Id="rId23" Type="http://schemas.openxmlformats.org/officeDocument/2006/relationships/header" Target="header1.xml"/><Relationship Id="rId10" Type="http://schemas.openxmlformats.org/officeDocument/2006/relationships/hyperlink" Target="mailto:uab@contato.ufsc.br" TargetMode="External"/><Relationship Id="rId19" Type="http://schemas.openxmlformats.org/officeDocument/2006/relationships/hyperlink" Target="https://uab.ufsc.br/formularios-web/" TargetMode="External"/><Relationship Id="rId4" Type="http://schemas.openxmlformats.org/officeDocument/2006/relationships/settings" Target="settings.xml"/><Relationship Id="rId9" Type="http://schemas.openxmlformats.org/officeDocument/2006/relationships/hyperlink" Target="https://inscricoes.ufsc.br/td-xx-202x" TargetMode="External"/><Relationship Id="rId14" Type="http://schemas.openxmlformats.org/officeDocument/2006/relationships/hyperlink" Target="https://uab.ufsc.br/blog/category/editais/" TargetMode="External"/><Relationship Id="rId22" Type="http://schemas.openxmlformats.org/officeDocument/2006/relationships/hyperlink" Target="mailto:uab@contato.ufsc.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uab@contato.ufsc.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0B4B7-3A0B-4396-9D76-03ED1958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3319</Words>
  <Characters>17927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UFSC</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dc:creator>
  <cp:lastModifiedBy>Gustavo Vieira</cp:lastModifiedBy>
  <cp:revision>7</cp:revision>
  <cp:lastPrinted>2025-02-06T01:57:00Z</cp:lastPrinted>
  <dcterms:created xsi:type="dcterms:W3CDTF">2025-03-26T17:46:00Z</dcterms:created>
  <dcterms:modified xsi:type="dcterms:W3CDTF">2025-12-16T11:20:00Z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UFSC</vt:lpwstr>
  </property>
  <property fmtid="{D5CDD505-2E9C-101B-9397-08002B2CF9AE}" pid="4" name="Created">
    <vt:filetime>2019-04-24T00:00:00Z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2019-06-27T00:00:00Z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